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1866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Федеральное государственное образовательное бюджетное учреждение</w:t>
      </w:r>
    </w:p>
    <w:p w14:paraId="255EC397"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3F823021"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007D2547"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5C0BCC9D"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4BB5893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0E5EC52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4BF04E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2CA6B5"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Департамент политологии</w:t>
      </w:r>
    </w:p>
    <w:p w14:paraId="3F04207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1C5EE767" w14:textId="77777777" w:rsidR="00FB5E0E" w:rsidRPr="00FB056B" w:rsidRDefault="00FB5E0E" w:rsidP="00FB5E0E">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 xml:space="preserve"> </w:t>
      </w:r>
    </w:p>
    <w:p w14:paraId="7FE0104A" w14:textId="77777777" w:rsidR="00FB5E0E" w:rsidRPr="00FB056B" w:rsidRDefault="00FB5E0E" w:rsidP="00FB5E0E">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FB056B">
        <w:rPr>
          <w:rFonts w:ascii="Times New Roman" w:eastAsia="Times New Roman" w:hAnsi="Times New Roman" w:cs="Times New Roman"/>
          <w:b/>
          <w:bCs/>
          <w:spacing w:val="10"/>
          <w:sz w:val="28"/>
          <w:szCs w:val="28"/>
          <w:lang w:eastAsia="ru-RU"/>
        </w:rPr>
        <w:t>УТВЕРЖДАЮ</w:t>
      </w:r>
    </w:p>
    <w:p w14:paraId="51DDD7B9" w14:textId="77777777" w:rsidR="00FB5E0E" w:rsidRPr="00FB056B" w:rsidRDefault="00FB5E0E" w:rsidP="00FB5E0E">
      <w:pPr>
        <w:spacing w:after="0"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 xml:space="preserve">Проректор по учебной </w:t>
      </w:r>
    </w:p>
    <w:p w14:paraId="46A9C353" w14:textId="77777777" w:rsidR="00FB5E0E" w:rsidRPr="00FB056B" w:rsidRDefault="00FB5E0E" w:rsidP="00FB5E0E">
      <w:pPr>
        <w:spacing w:after="417"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и методической работе</w:t>
      </w:r>
    </w:p>
    <w:p w14:paraId="79B72F4D" w14:textId="22981CEA" w:rsidR="00FB5E0E" w:rsidRDefault="00FB5E0E"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_____________Е.А. Каменева</w:t>
      </w:r>
    </w:p>
    <w:p w14:paraId="409A1400" w14:textId="77777777" w:rsidR="00E17E9A" w:rsidRPr="00FB056B" w:rsidRDefault="00E17E9A"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039E8940" w14:textId="4EADFBAB" w:rsidR="00FB5E0E" w:rsidRPr="00FB056B" w:rsidRDefault="00FB5E0E" w:rsidP="00FB5E0E">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«__</w:t>
      </w:r>
      <w:r w:rsidR="00EB0D05">
        <w:rPr>
          <w:rFonts w:ascii="Times New Roman" w:eastAsia="Times New Roman" w:hAnsi="Times New Roman" w:cs="Times New Roman"/>
          <w:spacing w:val="10"/>
          <w:sz w:val="28"/>
          <w:szCs w:val="28"/>
          <w:lang w:eastAsia="ru-RU"/>
        </w:rPr>
        <w:t>16</w:t>
      </w:r>
      <w:r w:rsidRPr="00FB056B">
        <w:rPr>
          <w:rFonts w:ascii="Times New Roman" w:eastAsia="Times New Roman" w:hAnsi="Times New Roman" w:cs="Times New Roman"/>
          <w:spacing w:val="10"/>
          <w:sz w:val="28"/>
          <w:szCs w:val="28"/>
          <w:lang w:eastAsia="ru-RU"/>
        </w:rPr>
        <w:t>_</w:t>
      </w:r>
      <w:r w:rsidR="00EB0D05">
        <w:rPr>
          <w:rFonts w:ascii="Times New Roman" w:eastAsia="Times New Roman" w:hAnsi="Times New Roman" w:cs="Times New Roman"/>
          <w:spacing w:val="10"/>
          <w:sz w:val="28"/>
          <w:szCs w:val="28"/>
          <w:lang w:eastAsia="ru-RU"/>
        </w:rPr>
        <w:t>_» мая</w:t>
      </w:r>
      <w:r w:rsidRPr="00FB056B">
        <w:rPr>
          <w:rFonts w:ascii="Times New Roman" w:eastAsia="Times New Roman" w:hAnsi="Times New Roman" w:cs="Times New Roman"/>
          <w:spacing w:val="10"/>
          <w:sz w:val="28"/>
          <w:szCs w:val="28"/>
          <w:lang w:eastAsia="ru-RU"/>
        </w:rPr>
        <w:t>__</w:t>
      </w:r>
      <w:r w:rsidR="00EB0D05">
        <w:rPr>
          <w:rFonts w:ascii="Times New Roman" w:eastAsia="Times New Roman" w:hAnsi="Times New Roman" w:cs="Times New Roman"/>
          <w:spacing w:val="10"/>
          <w:sz w:val="28"/>
          <w:szCs w:val="28"/>
          <w:lang w:eastAsia="ru-RU"/>
        </w:rPr>
        <w:t>___</w:t>
      </w:r>
      <w:bookmarkStart w:id="0" w:name="_GoBack"/>
      <w:bookmarkEnd w:id="0"/>
      <w:r w:rsidR="007D1B96">
        <w:rPr>
          <w:rFonts w:ascii="Times New Roman" w:eastAsia="Times New Roman" w:hAnsi="Times New Roman" w:cs="Times New Roman"/>
          <w:spacing w:val="10"/>
          <w:sz w:val="28"/>
          <w:szCs w:val="28"/>
          <w:lang w:eastAsia="ru-RU"/>
        </w:rPr>
        <w:t xml:space="preserve"> 2023</w:t>
      </w:r>
      <w:r w:rsidRPr="00FB056B">
        <w:rPr>
          <w:rFonts w:ascii="Times New Roman" w:eastAsia="Times New Roman" w:hAnsi="Times New Roman" w:cs="Times New Roman"/>
          <w:spacing w:val="10"/>
          <w:sz w:val="28"/>
          <w:szCs w:val="28"/>
          <w:lang w:eastAsia="ru-RU"/>
        </w:rPr>
        <w:t xml:space="preserve"> г.</w:t>
      </w:r>
    </w:p>
    <w:p w14:paraId="61A9AAE8"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1" w:name="_Hlk97303994"/>
      <w:r w:rsidRPr="00FB056B">
        <w:rPr>
          <w:rFonts w:ascii="Times New Roman" w:eastAsia="Times New Roman" w:hAnsi="Times New Roman" w:cs="Times New Roman"/>
          <w:b/>
          <w:sz w:val="32"/>
          <w:szCs w:val="32"/>
        </w:rPr>
        <w:t>Ю.А. Мамаева</w:t>
      </w:r>
    </w:p>
    <w:p w14:paraId="2A0C6BA5"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7C23896E"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Рабочая программа дисциплины</w:t>
      </w:r>
    </w:p>
    <w:p w14:paraId="7A5C437C"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bookmarkEnd w:id="1"/>
    <w:p w14:paraId="1FDEDFDF" w14:textId="012AE3BC" w:rsidR="00213A93" w:rsidRPr="00FB056B" w:rsidRDefault="00213A93"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41.03</w:t>
      </w:r>
      <w:r w:rsidR="00A975D1" w:rsidRPr="00FB056B">
        <w:rPr>
          <w:rFonts w:ascii="Times New Roman" w:eastAsia="Times New Roman" w:hAnsi="Times New Roman" w:cs="Times New Roman"/>
          <w:sz w:val="28"/>
          <w:szCs w:val="28"/>
        </w:rPr>
        <w:t xml:space="preserve">.04. </w:t>
      </w:r>
      <w:r w:rsidR="00CD4A69" w:rsidRPr="00FB056B">
        <w:rPr>
          <w:rFonts w:ascii="Times New Roman" w:eastAsia="Times New Roman" w:hAnsi="Times New Roman" w:cs="Times New Roman"/>
          <w:sz w:val="28"/>
          <w:szCs w:val="28"/>
        </w:rPr>
        <w:t>Политология, ОП</w:t>
      </w:r>
      <w:r w:rsidR="00A975D1" w:rsidRPr="00FB056B">
        <w:rPr>
          <w:rFonts w:ascii="Times New Roman" w:eastAsia="Times New Roman" w:hAnsi="Times New Roman" w:cs="Times New Roman"/>
          <w:sz w:val="28"/>
          <w:szCs w:val="28"/>
        </w:rPr>
        <w:t xml:space="preserve"> «Мировая политика/</w:t>
      </w:r>
      <w:proofErr w:type="spellStart"/>
      <w:r w:rsidR="00A975D1" w:rsidRPr="00FB056B">
        <w:rPr>
          <w:rFonts w:ascii="Times New Roman" w:eastAsia="Times New Roman" w:hAnsi="Times New Roman" w:cs="Times New Roman"/>
          <w:sz w:val="28"/>
          <w:szCs w:val="28"/>
        </w:rPr>
        <w:t>Global</w:t>
      </w:r>
      <w:proofErr w:type="spellEnd"/>
      <w:r w:rsidR="00A975D1" w:rsidRPr="00FB056B">
        <w:rPr>
          <w:rFonts w:ascii="Times New Roman" w:eastAsia="Times New Roman" w:hAnsi="Times New Roman" w:cs="Times New Roman"/>
          <w:sz w:val="28"/>
          <w:szCs w:val="28"/>
        </w:rPr>
        <w:t xml:space="preserve"> </w:t>
      </w:r>
      <w:proofErr w:type="spellStart"/>
      <w:r w:rsidR="00A975D1" w:rsidRPr="00FB056B">
        <w:rPr>
          <w:rFonts w:ascii="Times New Roman" w:eastAsia="Times New Roman" w:hAnsi="Times New Roman" w:cs="Times New Roman"/>
          <w:sz w:val="28"/>
          <w:szCs w:val="28"/>
        </w:rPr>
        <w:t>politics</w:t>
      </w:r>
      <w:proofErr w:type="spellEnd"/>
      <w:r w:rsidR="00A975D1" w:rsidRPr="00FB056B">
        <w:rPr>
          <w:rFonts w:ascii="Times New Roman" w:eastAsia="Times New Roman" w:hAnsi="Times New Roman" w:cs="Times New Roman"/>
          <w:sz w:val="28"/>
          <w:szCs w:val="28"/>
        </w:rPr>
        <w:t>»</w:t>
      </w:r>
      <w:r w:rsidRPr="00FB056B">
        <w:rPr>
          <w:rFonts w:ascii="Times New Roman" w:eastAsia="Times New Roman" w:hAnsi="Times New Roman" w:cs="Times New Roman"/>
          <w:sz w:val="28"/>
          <w:szCs w:val="28"/>
        </w:rPr>
        <w:t xml:space="preserve">, </w:t>
      </w:r>
    </w:p>
    <w:p w14:paraId="7E13F16B" w14:textId="3701B3D3" w:rsidR="00A975D1" w:rsidRPr="00FB056B" w:rsidRDefault="007D1B96"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5504D3">
        <w:rPr>
          <w:rFonts w:ascii="Times New Roman" w:hAnsi="Times New Roman"/>
          <w:sz w:val="28"/>
          <w:szCs w:val="28"/>
        </w:rPr>
        <w:t xml:space="preserve">ОП "Современные политические технологии, экспертиза и GR", </w:t>
      </w:r>
      <w:r w:rsidR="00213A93" w:rsidRPr="00FB056B">
        <w:rPr>
          <w:rFonts w:ascii="Times New Roman" w:eastAsia="Times New Roman" w:hAnsi="Times New Roman" w:cs="Times New Roman"/>
          <w:sz w:val="28"/>
          <w:szCs w:val="28"/>
        </w:rPr>
        <w:t>ОП «Политология»</w:t>
      </w:r>
    </w:p>
    <w:p w14:paraId="4F424B47"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3D4EBB5C"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B056B">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07686BA" w14:textId="6F808A59"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21</w:t>
      </w:r>
      <w:r w:rsidRP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«17</w:t>
      </w:r>
      <w:r w:rsidR="00CD4A69">
        <w:rPr>
          <w:rFonts w:ascii="Times New Roman" w:eastAsia="Times New Roman" w:hAnsi="Times New Roman" w:cs="Times New Roman"/>
          <w:i/>
          <w:sz w:val="24"/>
          <w:szCs w:val="24"/>
        </w:rPr>
        <w:t>» мая</w:t>
      </w:r>
      <w:r w:rsidRPr="00CD4A69">
        <w:rPr>
          <w:rFonts w:ascii="Times New Roman" w:eastAsia="Times New Roman" w:hAnsi="Times New Roman" w:cs="Times New Roman"/>
          <w:i/>
          <w:sz w:val="24"/>
          <w:szCs w:val="24"/>
        </w:rPr>
        <w:t xml:space="preserve"> 2022 г.</w:t>
      </w:r>
    </w:p>
    <w:p w14:paraId="2E1B39EE"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658A2751" w14:textId="397A5965" w:rsidR="00FB5E0E" w:rsidRPr="00CD4A69" w:rsidRDefault="00CD4A69"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Одобрено на заседании Д</w:t>
      </w:r>
      <w:r w:rsidR="00FB5E0E" w:rsidRPr="00CD4A69">
        <w:rPr>
          <w:rFonts w:ascii="Times New Roman" w:eastAsia="Times New Roman" w:hAnsi="Times New Roman" w:cs="Times New Roman"/>
          <w:i/>
          <w:sz w:val="24"/>
          <w:szCs w:val="24"/>
        </w:rPr>
        <w:t>епартамента политологии Факультета социальных наук и массовых коммуникаций</w:t>
      </w:r>
    </w:p>
    <w:p w14:paraId="00132FB0" w14:textId="0026945E"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11</w:t>
      </w:r>
      <w:r w:rsid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18»</w:t>
      </w:r>
      <w:r w:rsidRPr="00CD4A69">
        <w:rPr>
          <w:rFonts w:ascii="Times New Roman" w:eastAsia="Times New Roman" w:hAnsi="Times New Roman" w:cs="Times New Roman"/>
          <w:i/>
          <w:sz w:val="24"/>
          <w:szCs w:val="24"/>
        </w:rPr>
        <w:t xml:space="preserve"> апреля 2022 г.</w:t>
      </w:r>
    </w:p>
    <w:p w14:paraId="7B191D92"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1EFBBF4" w14:textId="29DAF4E5"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007D1B96">
        <w:rPr>
          <w:rFonts w:ascii="Times New Roman" w:eastAsia="Times New Roman" w:hAnsi="Times New Roman" w:cs="Times New Roman"/>
          <w:b/>
          <w:caps/>
          <w:sz w:val="28"/>
          <w:szCs w:val="28"/>
        </w:rPr>
        <w:t xml:space="preserve"> 2023</w:t>
      </w:r>
    </w:p>
    <w:p w14:paraId="650A27BA"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1A2EB3B"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72270D0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5F2C84A9"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49EA389C"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398AA41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16C6FED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B2C8108"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5F0FD0"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AEE5470"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Департамент политологии </w:t>
      </w:r>
    </w:p>
    <w:p w14:paraId="342A172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4DC7953A"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CB4AC48" w14:textId="5DDCA75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2" w:name="_Hlk101177266"/>
      <w:r w:rsidRPr="00FB056B">
        <w:rPr>
          <w:rFonts w:ascii="Times New Roman" w:eastAsia="Times New Roman" w:hAnsi="Times New Roman" w:cs="Times New Roman"/>
          <w:b/>
          <w:sz w:val="32"/>
          <w:szCs w:val="32"/>
        </w:rPr>
        <w:t>Ю.А. Мамаева</w:t>
      </w:r>
    </w:p>
    <w:bookmarkEnd w:id="2"/>
    <w:p w14:paraId="3A423AAC" w14:textId="2E979F31"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51D12810" w14:textId="77777777" w:rsidR="007D1B96" w:rsidRPr="00FB056B" w:rsidRDefault="007D1B96" w:rsidP="007D1B9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Рабочая программа дисциплины</w:t>
      </w:r>
    </w:p>
    <w:p w14:paraId="5FFAC853" w14:textId="77777777" w:rsidR="007D1B96" w:rsidRPr="00FB056B" w:rsidRDefault="007D1B96" w:rsidP="007D1B9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p w14:paraId="32E4022D" w14:textId="77777777" w:rsidR="007D1B96" w:rsidRPr="00FB056B" w:rsidRDefault="007D1B96" w:rsidP="007D1B9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41.03.04. Политология, ОП «Мировая политика/</w:t>
      </w:r>
      <w:proofErr w:type="spellStart"/>
      <w:r w:rsidRPr="00FB056B">
        <w:rPr>
          <w:rFonts w:ascii="Times New Roman" w:eastAsia="Times New Roman" w:hAnsi="Times New Roman" w:cs="Times New Roman"/>
          <w:sz w:val="28"/>
          <w:szCs w:val="28"/>
        </w:rPr>
        <w:t>Global</w:t>
      </w:r>
      <w:proofErr w:type="spellEnd"/>
      <w:r w:rsidRPr="00FB056B">
        <w:rPr>
          <w:rFonts w:ascii="Times New Roman" w:eastAsia="Times New Roman" w:hAnsi="Times New Roman" w:cs="Times New Roman"/>
          <w:sz w:val="28"/>
          <w:szCs w:val="28"/>
        </w:rPr>
        <w:t xml:space="preserve"> </w:t>
      </w:r>
      <w:proofErr w:type="spellStart"/>
      <w:r w:rsidRPr="00FB056B">
        <w:rPr>
          <w:rFonts w:ascii="Times New Roman" w:eastAsia="Times New Roman" w:hAnsi="Times New Roman" w:cs="Times New Roman"/>
          <w:sz w:val="28"/>
          <w:szCs w:val="28"/>
        </w:rPr>
        <w:t>politics</w:t>
      </w:r>
      <w:proofErr w:type="spellEnd"/>
      <w:r w:rsidRPr="00FB056B">
        <w:rPr>
          <w:rFonts w:ascii="Times New Roman" w:eastAsia="Times New Roman" w:hAnsi="Times New Roman" w:cs="Times New Roman"/>
          <w:sz w:val="28"/>
          <w:szCs w:val="28"/>
        </w:rPr>
        <w:t xml:space="preserve">», </w:t>
      </w:r>
    </w:p>
    <w:p w14:paraId="70345302" w14:textId="77777777" w:rsidR="007D1B96" w:rsidRPr="00FB056B" w:rsidRDefault="007D1B96" w:rsidP="007D1B9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5504D3">
        <w:rPr>
          <w:rFonts w:ascii="Times New Roman" w:hAnsi="Times New Roman"/>
          <w:sz w:val="28"/>
          <w:szCs w:val="28"/>
        </w:rPr>
        <w:t xml:space="preserve">ОП "Современные политические технологии, экспертиза и GR", </w:t>
      </w:r>
      <w:r w:rsidRPr="00FB056B">
        <w:rPr>
          <w:rFonts w:ascii="Times New Roman" w:eastAsia="Times New Roman" w:hAnsi="Times New Roman" w:cs="Times New Roman"/>
          <w:sz w:val="28"/>
          <w:szCs w:val="28"/>
        </w:rPr>
        <w:t>ОП «Политология»</w:t>
      </w:r>
    </w:p>
    <w:p w14:paraId="6D87D67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3ABA25"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B03D21D"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CA096F9"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7CCB2A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2EDEB70"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7C6DE17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E6F2112"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85478B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BA8FC9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CF0334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5ED257C"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5C3B9F9"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00C25A9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3B19A06E"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54977CC3" w14:textId="55DBB167" w:rsidR="007D1B96"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007D1B96">
        <w:rPr>
          <w:rFonts w:ascii="Times New Roman" w:eastAsia="Times New Roman" w:hAnsi="Times New Roman" w:cs="Times New Roman"/>
          <w:b/>
          <w:caps/>
          <w:sz w:val="28"/>
          <w:szCs w:val="28"/>
        </w:rPr>
        <w:t xml:space="preserve"> 2023</w:t>
      </w:r>
    </w:p>
    <w:p w14:paraId="395900F9" w14:textId="1038238B" w:rsidR="001C4D52" w:rsidRPr="001C4D52" w:rsidRDefault="007D1B96" w:rsidP="001C4D5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lastRenderedPageBreak/>
        <w:t>С</w:t>
      </w:r>
      <w:r w:rsidR="001C4D52" w:rsidRPr="001C4D52">
        <w:rPr>
          <w:rFonts w:ascii="Times New Roman" w:eastAsia="Calibri" w:hAnsi="Times New Roman" w:cs="Times New Roman"/>
          <w:b/>
          <w:bCs/>
          <w:iCs/>
          <w:sz w:val="28"/>
          <w:szCs w:val="28"/>
        </w:rPr>
        <w:t>одержание</w:t>
      </w:r>
    </w:p>
    <w:tbl>
      <w:tblPr>
        <w:tblW w:w="9923" w:type="dxa"/>
        <w:tblInd w:w="108" w:type="dxa"/>
        <w:tblLook w:val="04A0" w:firstRow="1" w:lastRow="0" w:firstColumn="1" w:lastColumn="0" w:noHBand="0" w:noVBand="1"/>
      </w:tblPr>
      <w:tblGrid>
        <w:gridCol w:w="8646"/>
        <w:gridCol w:w="1277"/>
      </w:tblGrid>
      <w:tr w:rsidR="001C4D52" w:rsidRPr="001C4D52" w14:paraId="2A2DA6BB" w14:textId="77777777" w:rsidTr="00213A93">
        <w:trPr>
          <w:cantSplit/>
          <w:trHeight w:val="501"/>
        </w:trPr>
        <w:tc>
          <w:tcPr>
            <w:tcW w:w="8646" w:type="dxa"/>
            <w:vAlign w:val="center"/>
            <w:hideMark/>
          </w:tcPr>
          <w:p w14:paraId="26871F35" w14:textId="77777777" w:rsidR="001C4D52" w:rsidRPr="001C4D52" w:rsidRDefault="001C4D52" w:rsidP="001C4D52">
            <w:pPr>
              <w:keepNext/>
              <w:spacing w:after="0" w:line="240" w:lineRule="auto"/>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iCs/>
                <w:sz w:val="24"/>
                <w:szCs w:val="24"/>
              </w:rPr>
              <w:t>1</w:t>
            </w:r>
            <w:r w:rsidRPr="001C4D52">
              <w:rPr>
                <w:rFonts w:ascii="Times New Roman" w:eastAsia="Times New Roman" w:hAnsi="Times New Roman" w:cs="Times New Roman"/>
                <w:b/>
                <w:bCs/>
                <w:iCs/>
                <w:sz w:val="24"/>
                <w:szCs w:val="24"/>
              </w:rPr>
              <w:t xml:space="preserve">. </w:t>
            </w:r>
            <w:r w:rsidRPr="001C4D52">
              <w:rPr>
                <w:rFonts w:ascii="Times New Roman" w:eastAsia="Times New Roman" w:hAnsi="Times New Roman" w:cs="Times New Roman"/>
                <w:iCs/>
                <w:sz w:val="24"/>
                <w:szCs w:val="24"/>
              </w:rPr>
              <w:t xml:space="preserve">Наименование дисциплины………………………………………. ………………...          </w:t>
            </w:r>
          </w:p>
        </w:tc>
        <w:tc>
          <w:tcPr>
            <w:tcW w:w="1277" w:type="dxa"/>
            <w:vAlign w:val="center"/>
            <w:hideMark/>
          </w:tcPr>
          <w:p w14:paraId="28C50A6C" w14:textId="09CD1BB6"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p>
        </w:tc>
      </w:tr>
      <w:tr w:rsidR="001C4D52" w:rsidRPr="001C4D52" w14:paraId="07768404" w14:textId="77777777" w:rsidTr="00213A93">
        <w:trPr>
          <w:cantSplit/>
          <w:trHeight w:val="20"/>
        </w:trPr>
        <w:tc>
          <w:tcPr>
            <w:tcW w:w="8646" w:type="dxa"/>
            <w:vAlign w:val="center"/>
            <w:hideMark/>
          </w:tcPr>
          <w:p w14:paraId="34621113" w14:textId="77777777" w:rsidR="001C4D52" w:rsidRPr="001C4D52" w:rsidRDefault="001C4D52" w:rsidP="001C4D52">
            <w:pPr>
              <w:spacing w:after="0" w:line="240" w:lineRule="auto"/>
              <w:ind w:left="-219"/>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7" w:type="dxa"/>
            <w:vAlign w:val="center"/>
            <w:hideMark/>
          </w:tcPr>
          <w:p w14:paraId="3135E82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7C173F35"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22E0D2CF" w14:textId="23D97DC5"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w:t>
            </w:r>
          </w:p>
          <w:p w14:paraId="26042119"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tc>
      </w:tr>
      <w:tr w:rsidR="001C4D52" w:rsidRPr="001C4D52" w14:paraId="2DE3A8C0" w14:textId="77777777" w:rsidTr="00213A93">
        <w:trPr>
          <w:cantSplit/>
          <w:trHeight w:val="20"/>
        </w:trPr>
        <w:tc>
          <w:tcPr>
            <w:tcW w:w="8646" w:type="dxa"/>
            <w:vAlign w:val="center"/>
            <w:hideMark/>
          </w:tcPr>
          <w:p w14:paraId="68B34F50" w14:textId="77777777" w:rsidR="001C4D52" w:rsidRPr="001C4D52" w:rsidRDefault="001C4D52" w:rsidP="001C4D52">
            <w:pPr>
              <w:spacing w:after="0" w:line="240" w:lineRule="auto"/>
              <w:ind w:hanging="77"/>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iCs/>
                <w:sz w:val="24"/>
                <w:szCs w:val="24"/>
              </w:rPr>
              <w:t>3. Место дисциплины в структуре образовательной программы…</w:t>
            </w:r>
          </w:p>
        </w:tc>
        <w:tc>
          <w:tcPr>
            <w:tcW w:w="1277" w:type="dxa"/>
            <w:vAlign w:val="center"/>
            <w:hideMark/>
          </w:tcPr>
          <w:p w14:paraId="41F6A34D" w14:textId="13BEF4B4" w:rsidR="001C4D52" w:rsidRPr="001C4D52" w:rsidRDefault="007D1B96" w:rsidP="007D1B96">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7</w:t>
            </w:r>
          </w:p>
        </w:tc>
      </w:tr>
      <w:tr w:rsidR="001C4D52" w:rsidRPr="001C4D52" w14:paraId="226FA42B" w14:textId="77777777" w:rsidTr="00213A93">
        <w:trPr>
          <w:cantSplit/>
          <w:trHeight w:val="20"/>
        </w:trPr>
        <w:tc>
          <w:tcPr>
            <w:tcW w:w="8646" w:type="dxa"/>
            <w:vAlign w:val="center"/>
            <w:hideMark/>
          </w:tcPr>
          <w:p w14:paraId="11CD972F" w14:textId="77777777" w:rsidR="001C4D52" w:rsidRPr="001C4D52" w:rsidRDefault="001C4D52" w:rsidP="001C4D52">
            <w:pPr>
              <w:keepNext/>
              <w:spacing w:after="0" w:line="240" w:lineRule="auto"/>
              <w:ind w:left="-114"/>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bCs/>
                <w:iCs/>
                <w:sz w:val="24"/>
                <w:szCs w:val="24"/>
              </w:rPr>
              <w:t>4.</w:t>
            </w:r>
            <w:r w:rsidRPr="001C4D52">
              <w:rPr>
                <w:rFonts w:ascii="Times New Roman" w:eastAsia="Times New Roman" w:hAnsi="Times New Roman" w:cs="Times New Roman"/>
                <w:b/>
                <w:iCs/>
                <w:sz w:val="24"/>
                <w:szCs w:val="24"/>
              </w:rPr>
              <w:t xml:space="preserve"> </w:t>
            </w:r>
            <w:r w:rsidRPr="001C4D52">
              <w:rPr>
                <w:rFonts w:ascii="Times New Roman" w:eastAsia="Times New Roman" w:hAnsi="Times New Roman" w:cs="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14:paraId="172D99DA"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4B740760"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3D4BDD25" w14:textId="0425F0B6"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7</w:t>
            </w:r>
          </w:p>
        </w:tc>
      </w:tr>
      <w:tr w:rsidR="001C4D52" w:rsidRPr="001C4D52" w14:paraId="51BFE54A" w14:textId="77777777" w:rsidTr="00213A93">
        <w:trPr>
          <w:cantSplit/>
          <w:trHeight w:val="20"/>
        </w:trPr>
        <w:tc>
          <w:tcPr>
            <w:tcW w:w="8646" w:type="dxa"/>
            <w:vAlign w:val="center"/>
          </w:tcPr>
          <w:p w14:paraId="2FF9C34A"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 xml:space="preserve">5. Содержание дисциплины, структурированное по </w:t>
            </w:r>
            <w:proofErr w:type="gramStart"/>
            <w:r w:rsidRPr="001C4D52">
              <w:rPr>
                <w:rFonts w:ascii="Times New Roman" w:eastAsia="Times New Roman" w:hAnsi="Times New Roman" w:cs="Times New Roman"/>
                <w:iCs/>
                <w:sz w:val="24"/>
                <w:szCs w:val="24"/>
              </w:rPr>
              <w:t>темам  (</w:t>
            </w:r>
            <w:proofErr w:type="gramEnd"/>
            <w:r w:rsidRPr="001C4D52">
              <w:rPr>
                <w:rFonts w:ascii="Times New Roman" w:eastAsia="Times New Roman" w:hAnsi="Times New Roman" w:cs="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14:paraId="1BC5B42B"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0A9D97A3"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5ACEFCAA" w14:textId="16798354"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7</w:t>
            </w:r>
          </w:p>
        </w:tc>
      </w:tr>
      <w:tr w:rsidR="001C4D52" w:rsidRPr="001C4D52" w14:paraId="475EF100" w14:textId="77777777" w:rsidTr="00213A93">
        <w:trPr>
          <w:cantSplit/>
          <w:trHeight w:val="20"/>
        </w:trPr>
        <w:tc>
          <w:tcPr>
            <w:tcW w:w="8646" w:type="dxa"/>
            <w:vAlign w:val="center"/>
            <w:hideMark/>
          </w:tcPr>
          <w:p w14:paraId="49CC386D"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5.1. Содержание дисциплины………………………………………….</w:t>
            </w:r>
          </w:p>
        </w:tc>
        <w:tc>
          <w:tcPr>
            <w:tcW w:w="1277" w:type="dxa"/>
            <w:vAlign w:val="center"/>
            <w:hideMark/>
          </w:tcPr>
          <w:p w14:paraId="3A9D80B2" w14:textId="7069F921"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7</w:t>
            </w:r>
          </w:p>
        </w:tc>
      </w:tr>
      <w:tr w:rsidR="001C4D52" w:rsidRPr="001C4D52" w14:paraId="2DE239ED" w14:textId="77777777" w:rsidTr="00213A93">
        <w:trPr>
          <w:cantSplit/>
          <w:trHeight w:val="20"/>
        </w:trPr>
        <w:tc>
          <w:tcPr>
            <w:tcW w:w="8646" w:type="dxa"/>
            <w:vAlign w:val="center"/>
            <w:hideMark/>
          </w:tcPr>
          <w:p w14:paraId="205059A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5.2. Учебно-тематический план………………………………………</w:t>
            </w:r>
          </w:p>
        </w:tc>
        <w:tc>
          <w:tcPr>
            <w:tcW w:w="1277" w:type="dxa"/>
            <w:vAlign w:val="center"/>
            <w:hideMark/>
          </w:tcPr>
          <w:p w14:paraId="458C2E8A" w14:textId="6B7FC842" w:rsidR="001C4D52" w:rsidRPr="001C4D52" w:rsidRDefault="001C4D52" w:rsidP="007D1B96">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1</w:t>
            </w:r>
            <w:r w:rsidR="007D1B96">
              <w:rPr>
                <w:rFonts w:ascii="Times New Roman" w:eastAsia="Times New Roman" w:hAnsi="Times New Roman" w:cs="Times New Roman"/>
                <w:bCs/>
                <w:iCs/>
                <w:sz w:val="28"/>
                <w:szCs w:val="28"/>
              </w:rPr>
              <w:t>0</w:t>
            </w:r>
          </w:p>
        </w:tc>
      </w:tr>
      <w:tr w:rsidR="001C4D52" w:rsidRPr="001C4D52" w14:paraId="0A250E85" w14:textId="77777777" w:rsidTr="00213A93">
        <w:trPr>
          <w:cantSplit/>
          <w:trHeight w:val="20"/>
        </w:trPr>
        <w:tc>
          <w:tcPr>
            <w:tcW w:w="8646" w:type="dxa"/>
            <w:vAlign w:val="center"/>
            <w:hideMark/>
          </w:tcPr>
          <w:p w14:paraId="5AD5121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5.3. Содержание семинаров, практических   занятий…………..</w:t>
            </w:r>
          </w:p>
        </w:tc>
        <w:tc>
          <w:tcPr>
            <w:tcW w:w="1277" w:type="dxa"/>
            <w:vAlign w:val="center"/>
            <w:hideMark/>
          </w:tcPr>
          <w:p w14:paraId="3B24B448" w14:textId="0B941486"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7D1B96">
              <w:rPr>
                <w:rFonts w:ascii="Times New Roman" w:eastAsia="Times New Roman" w:hAnsi="Times New Roman" w:cs="Times New Roman"/>
                <w:iCs/>
                <w:sz w:val="28"/>
                <w:szCs w:val="28"/>
              </w:rPr>
              <w:t>2</w:t>
            </w:r>
          </w:p>
        </w:tc>
      </w:tr>
      <w:tr w:rsidR="001C4D52" w:rsidRPr="001C4D52" w14:paraId="3C965CF1" w14:textId="77777777" w:rsidTr="00213A93">
        <w:trPr>
          <w:cantSplit/>
          <w:trHeight w:val="20"/>
        </w:trPr>
        <w:tc>
          <w:tcPr>
            <w:tcW w:w="8646" w:type="dxa"/>
            <w:vAlign w:val="center"/>
            <w:hideMark/>
          </w:tcPr>
          <w:p w14:paraId="4AAAA80F" w14:textId="77777777" w:rsidR="001C4D52" w:rsidRPr="001C4D52" w:rsidRDefault="001C4D52" w:rsidP="001C4D52">
            <w:pPr>
              <w:keepNext/>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14:paraId="0FFE1394"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141DD39"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6D09FFB" w14:textId="64AE5E1E"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7D1B96">
              <w:rPr>
                <w:rFonts w:ascii="Times New Roman" w:eastAsia="Times New Roman" w:hAnsi="Times New Roman" w:cs="Times New Roman"/>
                <w:iCs/>
                <w:sz w:val="28"/>
                <w:szCs w:val="28"/>
              </w:rPr>
              <w:t>4</w:t>
            </w:r>
          </w:p>
        </w:tc>
      </w:tr>
      <w:tr w:rsidR="001C4D52" w:rsidRPr="001C4D52" w14:paraId="0DE99647" w14:textId="77777777" w:rsidTr="00213A93">
        <w:trPr>
          <w:cantSplit/>
          <w:trHeight w:val="687"/>
        </w:trPr>
        <w:tc>
          <w:tcPr>
            <w:tcW w:w="8646" w:type="dxa"/>
            <w:vAlign w:val="center"/>
            <w:hideMark/>
          </w:tcPr>
          <w:p w14:paraId="6F784DA8"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14:paraId="75482A8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6C937618"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02671D3" w14:textId="09DE15C7"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7D1B96">
              <w:rPr>
                <w:rFonts w:ascii="Times New Roman" w:eastAsia="Times New Roman" w:hAnsi="Times New Roman" w:cs="Times New Roman"/>
                <w:iCs/>
                <w:sz w:val="28"/>
                <w:szCs w:val="28"/>
              </w:rPr>
              <w:t>4</w:t>
            </w:r>
          </w:p>
        </w:tc>
      </w:tr>
      <w:tr w:rsidR="001C4D52" w:rsidRPr="001C4D52" w14:paraId="7F78BF6B" w14:textId="77777777" w:rsidTr="00213A93">
        <w:trPr>
          <w:cantSplit/>
          <w:trHeight w:val="20"/>
        </w:trPr>
        <w:tc>
          <w:tcPr>
            <w:tcW w:w="8646" w:type="dxa"/>
            <w:vAlign w:val="center"/>
            <w:hideMark/>
          </w:tcPr>
          <w:p w14:paraId="5536E78D"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6.2. Перечень вопросов, заданий, тем для подготовки к текущему контролю ………………………………………………………………….</w:t>
            </w:r>
          </w:p>
        </w:tc>
        <w:tc>
          <w:tcPr>
            <w:tcW w:w="1277" w:type="dxa"/>
            <w:vAlign w:val="center"/>
            <w:hideMark/>
          </w:tcPr>
          <w:p w14:paraId="365DEA2F"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4BEDDE5F" w14:textId="18CE3709"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7D1B96">
              <w:rPr>
                <w:rFonts w:ascii="Times New Roman" w:eastAsia="Times New Roman" w:hAnsi="Times New Roman" w:cs="Times New Roman"/>
                <w:iCs/>
                <w:sz w:val="28"/>
                <w:szCs w:val="28"/>
              </w:rPr>
              <w:t>6</w:t>
            </w:r>
          </w:p>
        </w:tc>
      </w:tr>
      <w:tr w:rsidR="001C4D52" w:rsidRPr="001C4D52" w14:paraId="6BF73231" w14:textId="77777777" w:rsidTr="00213A93">
        <w:trPr>
          <w:cantSplit/>
          <w:trHeight w:val="20"/>
        </w:trPr>
        <w:tc>
          <w:tcPr>
            <w:tcW w:w="8646" w:type="dxa"/>
            <w:vAlign w:val="center"/>
            <w:hideMark/>
          </w:tcPr>
          <w:p w14:paraId="56547510"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14:paraId="011BD722"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418F18B" w14:textId="4E8E6E44"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2</w:t>
            </w:r>
            <w:r w:rsidR="007D1B96">
              <w:rPr>
                <w:rFonts w:ascii="Times New Roman" w:eastAsia="Times New Roman" w:hAnsi="Times New Roman" w:cs="Times New Roman"/>
                <w:iCs/>
                <w:sz w:val="28"/>
                <w:szCs w:val="28"/>
              </w:rPr>
              <w:t>2</w:t>
            </w:r>
          </w:p>
        </w:tc>
      </w:tr>
      <w:tr w:rsidR="001C4D52" w:rsidRPr="001C4D52" w14:paraId="2C8A02F6" w14:textId="77777777" w:rsidTr="00213A93">
        <w:trPr>
          <w:cantSplit/>
          <w:trHeight w:val="20"/>
        </w:trPr>
        <w:tc>
          <w:tcPr>
            <w:tcW w:w="8646" w:type="dxa"/>
            <w:vAlign w:val="center"/>
            <w:hideMark/>
          </w:tcPr>
          <w:p w14:paraId="054D7F32"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14:paraId="091566ED"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51A49B3" w14:textId="047E8C67" w:rsidR="001C4D52" w:rsidRPr="001C4D52" w:rsidRDefault="007D1B96" w:rsidP="001C4D52">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29</w:t>
            </w:r>
          </w:p>
        </w:tc>
      </w:tr>
      <w:tr w:rsidR="001C4D52" w:rsidRPr="001C4D52" w14:paraId="5CA8B1F3" w14:textId="77777777" w:rsidTr="00213A93">
        <w:trPr>
          <w:cantSplit/>
          <w:trHeight w:val="20"/>
        </w:trPr>
        <w:tc>
          <w:tcPr>
            <w:tcW w:w="8646" w:type="dxa"/>
            <w:vAlign w:val="center"/>
            <w:hideMark/>
          </w:tcPr>
          <w:p w14:paraId="45A0744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14:paraId="3799AAA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D338602" w14:textId="6054EAFF" w:rsidR="001C4D52" w:rsidRPr="001C4D52" w:rsidRDefault="001C4D52" w:rsidP="007D1B96">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3</w:t>
            </w:r>
            <w:r w:rsidR="007D1B96">
              <w:rPr>
                <w:rFonts w:ascii="Times New Roman" w:eastAsia="Times New Roman" w:hAnsi="Times New Roman" w:cs="Times New Roman"/>
                <w:iCs/>
                <w:sz w:val="28"/>
                <w:szCs w:val="28"/>
              </w:rPr>
              <w:t>1</w:t>
            </w:r>
          </w:p>
        </w:tc>
      </w:tr>
      <w:tr w:rsidR="001C4D52" w:rsidRPr="001C4D52" w14:paraId="300B839A" w14:textId="77777777" w:rsidTr="00213A93">
        <w:trPr>
          <w:cantSplit/>
          <w:trHeight w:val="20"/>
        </w:trPr>
        <w:tc>
          <w:tcPr>
            <w:tcW w:w="8646" w:type="dxa"/>
            <w:vAlign w:val="center"/>
            <w:hideMark/>
          </w:tcPr>
          <w:p w14:paraId="4EBF8C18"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10. Методические указания для   обучающихся по освоению дисциплины………………………………………………………………..</w:t>
            </w:r>
          </w:p>
        </w:tc>
        <w:tc>
          <w:tcPr>
            <w:tcW w:w="1277" w:type="dxa"/>
            <w:vAlign w:val="center"/>
            <w:hideMark/>
          </w:tcPr>
          <w:p w14:paraId="256E663D"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1754ECC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33</w:t>
            </w:r>
          </w:p>
        </w:tc>
      </w:tr>
      <w:tr w:rsidR="001C4D52" w:rsidRPr="001C4D52" w14:paraId="25551505" w14:textId="77777777" w:rsidTr="00213A93">
        <w:trPr>
          <w:cantSplit/>
          <w:trHeight w:val="20"/>
        </w:trPr>
        <w:tc>
          <w:tcPr>
            <w:tcW w:w="8646" w:type="dxa"/>
            <w:vAlign w:val="center"/>
          </w:tcPr>
          <w:p w14:paraId="44C47C78" w14:textId="77777777" w:rsidR="001C4D52" w:rsidRPr="001C4D52" w:rsidRDefault="001C4D52" w:rsidP="001C4D52">
            <w:pPr>
              <w:widowControl w:val="0"/>
              <w:autoSpaceDE w:val="0"/>
              <w:autoSpaceDN w:val="0"/>
              <w:adjustRightInd w:val="0"/>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E7D30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p>
        </w:tc>
        <w:tc>
          <w:tcPr>
            <w:tcW w:w="1277" w:type="dxa"/>
            <w:vAlign w:val="center"/>
          </w:tcPr>
          <w:p w14:paraId="189849D4" w14:textId="538B2B74" w:rsidR="001C4D52" w:rsidRPr="001C4D52" w:rsidRDefault="007D1B96"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39</w:t>
            </w:r>
          </w:p>
        </w:tc>
      </w:tr>
      <w:tr w:rsidR="001C4D52" w:rsidRPr="001C4D52" w14:paraId="2CBD1E6E" w14:textId="77777777" w:rsidTr="00213A93">
        <w:trPr>
          <w:cantSplit/>
          <w:trHeight w:val="20"/>
        </w:trPr>
        <w:tc>
          <w:tcPr>
            <w:tcW w:w="8646" w:type="dxa"/>
            <w:vAlign w:val="center"/>
            <w:hideMark/>
          </w:tcPr>
          <w:p w14:paraId="4C1433D6" w14:textId="77777777" w:rsidR="001C4D52" w:rsidRPr="001C4D52" w:rsidRDefault="001C4D52" w:rsidP="001C4D52">
            <w:pPr>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14:paraId="3E157C79" w14:textId="77777777" w:rsidR="001C4D52" w:rsidRPr="001C4D52" w:rsidRDefault="001C4D52" w:rsidP="001C4D52">
            <w:pPr>
              <w:spacing w:after="0" w:line="240" w:lineRule="auto"/>
              <w:rPr>
                <w:rFonts w:ascii="Times New Roman" w:eastAsia="Times New Roman" w:hAnsi="Times New Roman" w:cs="Times New Roman"/>
                <w:bCs/>
                <w:iCs/>
                <w:sz w:val="28"/>
                <w:szCs w:val="28"/>
              </w:rPr>
            </w:pPr>
          </w:p>
          <w:p w14:paraId="5954FEBA" w14:textId="411360B2" w:rsidR="001C4D52" w:rsidRPr="001C4D52" w:rsidRDefault="007D1B96" w:rsidP="001C4D52">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39</w:t>
            </w:r>
          </w:p>
        </w:tc>
      </w:tr>
    </w:tbl>
    <w:p w14:paraId="6E453B46" w14:textId="77777777" w:rsidR="001C4D52" w:rsidRPr="001C4D52" w:rsidRDefault="001C4D52" w:rsidP="001C4D52">
      <w:pPr>
        <w:spacing w:after="0" w:line="240" w:lineRule="auto"/>
        <w:rPr>
          <w:rFonts w:ascii="Times New Roman" w:eastAsia="Times New Roman" w:hAnsi="Times New Roman" w:cs="Times New Roman"/>
          <w:b/>
          <w:iCs/>
          <w:sz w:val="28"/>
          <w:szCs w:val="28"/>
        </w:rPr>
      </w:pPr>
    </w:p>
    <w:p w14:paraId="70FFDA0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225CF4A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7017876B" w14:textId="63233D21" w:rsidR="001C4D52" w:rsidRDefault="001C4D52"/>
    <w:p w14:paraId="59ED023D" w14:textId="747BC389" w:rsidR="001C4D52" w:rsidRDefault="001C4D52"/>
    <w:p w14:paraId="4B0955C1" w14:textId="402BB809" w:rsidR="001C4D52" w:rsidRDefault="001C4D52"/>
    <w:p w14:paraId="74183090" w14:textId="797ED5BF" w:rsidR="00C70C10" w:rsidRPr="00C70C10" w:rsidRDefault="00A20AE2" w:rsidP="00A20AE2">
      <w:pPr>
        <w:tabs>
          <w:tab w:val="left" w:pos="709"/>
          <w:tab w:val="left" w:pos="993"/>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w:t>
      </w:r>
      <w:r w:rsidR="00C70C10" w:rsidRPr="00C70C10">
        <w:rPr>
          <w:rFonts w:ascii="Times New Roman" w:eastAsia="Times New Roman" w:hAnsi="Times New Roman" w:cs="Times New Roman"/>
          <w:b/>
          <w:sz w:val="28"/>
          <w:szCs w:val="28"/>
        </w:rPr>
        <w:t>Наименование дисциплины</w:t>
      </w:r>
    </w:p>
    <w:p w14:paraId="5F0BF8AD" w14:textId="352095BE" w:rsidR="00C70C10" w:rsidRDefault="00C70C10" w:rsidP="00C70C10">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C70C10">
        <w:rPr>
          <w:rFonts w:ascii="Times New Roman" w:eastAsia="Times New Roman" w:hAnsi="Times New Roman" w:cs="Times New Roman"/>
          <w:sz w:val="28"/>
          <w:szCs w:val="28"/>
        </w:rPr>
        <w:t>«</w:t>
      </w:r>
      <w:r>
        <w:rPr>
          <w:rFonts w:ascii="Times New Roman" w:eastAsia="Times New Roman" w:hAnsi="Times New Roman" w:cs="Times New Roman"/>
          <w:sz w:val="28"/>
          <w:szCs w:val="28"/>
        </w:rPr>
        <w:t>Основы госуда</w:t>
      </w:r>
      <w:r w:rsidR="00A20AE2">
        <w:rPr>
          <w:rFonts w:ascii="Times New Roman" w:eastAsia="Times New Roman" w:hAnsi="Times New Roman" w:cs="Times New Roman"/>
          <w:sz w:val="28"/>
          <w:szCs w:val="28"/>
        </w:rPr>
        <w:t>рственного устройства и принятия</w:t>
      </w:r>
      <w:r>
        <w:rPr>
          <w:rFonts w:ascii="Times New Roman" w:eastAsia="Times New Roman" w:hAnsi="Times New Roman" w:cs="Times New Roman"/>
          <w:sz w:val="28"/>
          <w:szCs w:val="28"/>
        </w:rPr>
        <w:t xml:space="preserve"> политических решений</w:t>
      </w:r>
      <w:r w:rsidRPr="00C70C10">
        <w:rPr>
          <w:rFonts w:ascii="Times New Roman" w:eastAsia="Times New Roman" w:hAnsi="Times New Roman" w:cs="Times New Roman"/>
          <w:sz w:val="28"/>
          <w:szCs w:val="28"/>
        </w:rPr>
        <w:t xml:space="preserve">» </w:t>
      </w:r>
    </w:p>
    <w:p w14:paraId="6C4E17B8" w14:textId="19FA4F4C" w:rsidR="00C70C10" w:rsidRDefault="00A20AE2" w:rsidP="00A20AE2">
      <w:pPr>
        <w:pStyle w:val="a3"/>
        <w:spacing w:before="0" w:beforeAutospacing="0" w:after="0" w:afterAutospacing="0"/>
        <w:jc w:val="both"/>
        <w:rPr>
          <w:b/>
          <w:bCs/>
          <w:iCs/>
          <w:sz w:val="28"/>
          <w:szCs w:val="28"/>
          <w:lang w:eastAsia="en-US"/>
        </w:rPr>
      </w:pPr>
      <w:r>
        <w:rPr>
          <w:b/>
          <w:bCs/>
          <w:iCs/>
          <w:sz w:val="28"/>
          <w:szCs w:val="28"/>
          <w:lang w:eastAsia="en-US"/>
        </w:rPr>
        <w:t>2.</w:t>
      </w:r>
      <w:r w:rsidR="00C70C10" w:rsidRPr="005E4CAD">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3DD7402" w14:textId="77777777" w:rsidR="00C70C10" w:rsidRDefault="00C70C10" w:rsidP="00C70C10">
      <w:pPr>
        <w:pStyle w:val="a3"/>
        <w:spacing w:before="0" w:beforeAutospacing="0" w:after="0" w:afterAutospacing="0"/>
        <w:ind w:left="782"/>
        <w:jc w:val="both"/>
        <w:rPr>
          <w:b/>
          <w:bCs/>
          <w:iCs/>
          <w:sz w:val="28"/>
          <w:szCs w:val="28"/>
          <w:lang w:eastAsia="en-US"/>
        </w:rPr>
      </w:pPr>
    </w:p>
    <w:tbl>
      <w:tblPr>
        <w:tblStyle w:val="3"/>
        <w:tblW w:w="10348" w:type="dxa"/>
        <w:tblInd w:w="-572" w:type="dxa"/>
        <w:tblLayout w:type="fixed"/>
        <w:tblLook w:val="04A0" w:firstRow="1" w:lastRow="0" w:firstColumn="1" w:lastColumn="0" w:noHBand="0" w:noVBand="1"/>
      </w:tblPr>
      <w:tblGrid>
        <w:gridCol w:w="1134"/>
        <w:gridCol w:w="2835"/>
        <w:gridCol w:w="2694"/>
        <w:gridCol w:w="3685"/>
      </w:tblGrid>
      <w:tr w:rsidR="00373C3C" w:rsidRPr="00441EEF" w14:paraId="56EEE7BB" w14:textId="77777777" w:rsidTr="00213A93">
        <w:tc>
          <w:tcPr>
            <w:tcW w:w="1134" w:type="dxa"/>
          </w:tcPr>
          <w:p w14:paraId="15397D4A"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Код компетенции</w:t>
            </w:r>
          </w:p>
        </w:tc>
        <w:tc>
          <w:tcPr>
            <w:tcW w:w="2835" w:type="dxa"/>
          </w:tcPr>
          <w:p w14:paraId="598831A2"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Наименование компетенции</w:t>
            </w:r>
          </w:p>
        </w:tc>
        <w:tc>
          <w:tcPr>
            <w:tcW w:w="2694" w:type="dxa"/>
          </w:tcPr>
          <w:p w14:paraId="58E50511"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Индикаторы достижения компетенции</w:t>
            </w:r>
          </w:p>
        </w:tc>
        <w:tc>
          <w:tcPr>
            <w:tcW w:w="3685" w:type="dxa"/>
          </w:tcPr>
          <w:p w14:paraId="6500489F"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73C3C" w:rsidRPr="00441EEF" w14:paraId="4B747AF2" w14:textId="77777777" w:rsidTr="00E17E9A">
        <w:tc>
          <w:tcPr>
            <w:tcW w:w="1134" w:type="dxa"/>
          </w:tcPr>
          <w:p w14:paraId="263CE752" w14:textId="5465D05A" w:rsidR="00373C3C" w:rsidRPr="00441EEF" w:rsidRDefault="00943973" w:rsidP="00213A93">
            <w:pPr>
              <w:widowControl w:val="0"/>
              <w:tabs>
                <w:tab w:val="left" w:pos="540"/>
              </w:tabs>
              <w:autoSpaceDE w:val="0"/>
              <w:autoSpaceDN w:val="0"/>
              <w:adjustRightInd w:val="0"/>
              <w:contextualSpacing/>
              <w:rPr>
                <w:rFonts w:ascii="Times New Roman" w:hAnsi="Times New Roman"/>
                <w:sz w:val="24"/>
                <w:szCs w:val="24"/>
              </w:rPr>
            </w:pPr>
            <w:r w:rsidRPr="00943973">
              <w:rPr>
                <w:rFonts w:ascii="Times New Roman" w:hAnsi="Times New Roman"/>
                <w:sz w:val="24"/>
                <w:szCs w:val="24"/>
              </w:rPr>
              <w:t>ПКН-3</w:t>
            </w:r>
          </w:p>
        </w:tc>
        <w:tc>
          <w:tcPr>
            <w:tcW w:w="2835" w:type="dxa"/>
          </w:tcPr>
          <w:p w14:paraId="09830E55" w14:textId="36B2F522" w:rsidR="00373C3C" w:rsidRPr="00441EEF"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94" w:type="dxa"/>
          </w:tcPr>
          <w:p w14:paraId="7B163BFF" w14:textId="2730CD5A" w:rsidR="00943973" w:rsidRDefault="00943973" w:rsidP="00E17E9A">
            <w:pPr>
              <w:rPr>
                <w:rFonts w:ascii="Times New Roman" w:hAnsi="Times New Roman"/>
                <w:sz w:val="24"/>
                <w:szCs w:val="24"/>
              </w:rPr>
            </w:pPr>
            <w:r w:rsidRPr="00943973">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p w14:paraId="1642CD84" w14:textId="77777777" w:rsidR="00356A31" w:rsidRPr="00943973" w:rsidRDefault="00356A31" w:rsidP="00E17E9A">
            <w:pPr>
              <w:rPr>
                <w:rFonts w:ascii="Times New Roman" w:hAnsi="Times New Roman"/>
                <w:sz w:val="24"/>
                <w:szCs w:val="24"/>
              </w:rPr>
            </w:pPr>
          </w:p>
          <w:p w14:paraId="1F08A05F" w14:textId="19AFD376" w:rsidR="00943973" w:rsidRPr="00943973" w:rsidRDefault="00943973" w:rsidP="00E17E9A">
            <w:pPr>
              <w:rPr>
                <w:rFonts w:ascii="Times New Roman" w:hAnsi="Times New Roman"/>
                <w:sz w:val="24"/>
                <w:szCs w:val="24"/>
              </w:rPr>
            </w:pPr>
            <w:r w:rsidRPr="00943973">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p w14:paraId="28FD245F" w14:textId="095003BA" w:rsidR="00943973" w:rsidRPr="00943973" w:rsidRDefault="00943973" w:rsidP="00E17E9A">
            <w:pPr>
              <w:rPr>
                <w:rFonts w:ascii="Times New Roman" w:hAnsi="Times New Roman"/>
                <w:sz w:val="24"/>
                <w:szCs w:val="24"/>
              </w:rPr>
            </w:pPr>
            <w:r w:rsidRPr="00943973">
              <w:rPr>
                <w:rFonts w:ascii="Times New Roman" w:hAnsi="Times New Roman"/>
                <w:sz w:val="24"/>
                <w:szCs w:val="24"/>
              </w:rPr>
              <w:t>3. Анализирует текущие внутриполитические и внешнеполитические процессы, прогнозирует ход их дальнейшего развития.</w:t>
            </w:r>
          </w:p>
          <w:p w14:paraId="0ED72539" w14:textId="6836AB1C" w:rsidR="00373C3C" w:rsidRPr="00943973" w:rsidRDefault="00943973" w:rsidP="00E17E9A">
            <w:pPr>
              <w:widowControl w:val="0"/>
              <w:tabs>
                <w:tab w:val="left" w:pos="540"/>
              </w:tabs>
              <w:autoSpaceDE w:val="0"/>
              <w:autoSpaceDN w:val="0"/>
              <w:adjustRightInd w:val="0"/>
              <w:rPr>
                <w:rFonts w:ascii="Times New Roman" w:hAnsi="Times New Roman"/>
                <w:sz w:val="24"/>
                <w:szCs w:val="24"/>
              </w:rPr>
            </w:pPr>
            <w:r w:rsidRPr="00943973">
              <w:rPr>
                <w:rFonts w:ascii="Times New Roman" w:hAnsi="Times New Roman"/>
                <w:sz w:val="24"/>
                <w:szCs w:val="24"/>
              </w:rPr>
              <w:t>4. Оценивает потенциал федеральных, региональных и местных субъектов политики, возможности их взаимодействия с экономическими структ</w:t>
            </w:r>
            <w:r>
              <w:rPr>
                <w:rFonts w:ascii="Times New Roman" w:hAnsi="Times New Roman"/>
                <w:sz w:val="24"/>
                <w:szCs w:val="24"/>
              </w:rPr>
              <w:t>урами</w:t>
            </w:r>
          </w:p>
        </w:tc>
        <w:tc>
          <w:tcPr>
            <w:tcW w:w="3685" w:type="dxa"/>
          </w:tcPr>
          <w:p w14:paraId="545A7A28" w14:textId="5FAA8A46"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1.</w:t>
            </w:r>
            <w:r>
              <w:rPr>
                <w:rFonts w:ascii="Times New Roman" w:hAnsi="Times New Roman"/>
                <w:sz w:val="24"/>
                <w:szCs w:val="24"/>
              </w:rPr>
              <w:t xml:space="preserve"> </w:t>
            </w:r>
            <w:r w:rsidRPr="00943973">
              <w:rPr>
                <w:rFonts w:ascii="Times New Roman" w:hAnsi="Times New Roman"/>
                <w:sz w:val="24"/>
                <w:szCs w:val="24"/>
              </w:rPr>
              <w:t>знать: – содержание актуальной политической повестки.</w:t>
            </w:r>
          </w:p>
          <w:p w14:paraId="2E0D27C0" w14:textId="3F2BA17E"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49BAB4B6" w14:textId="77777777"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2.</w:t>
            </w:r>
          </w:p>
          <w:p w14:paraId="1AB37A4B" w14:textId="3F223CF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267505B" w14:textId="095439B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0082AD59" w14:textId="4E081B78"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3. знать: – нюансы текущих внутриполитических и внешнеполитических процессов,</w:t>
            </w:r>
          </w:p>
          <w:p w14:paraId="3040CD3B" w14:textId="55BC6891"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прогнозировать дальнейшее развитие текущих внутриполитических и внешнеполитических процессов.</w:t>
            </w:r>
          </w:p>
          <w:p w14:paraId="37AEE42E" w14:textId="5044718D" w:rsidR="00373C3C" w:rsidRPr="00441EEF" w:rsidRDefault="00943973" w:rsidP="00943973">
            <w:pPr>
              <w:jc w:val="both"/>
              <w:rPr>
                <w:rFonts w:ascii="Times New Roman" w:hAnsi="Times New Roman"/>
                <w:sz w:val="24"/>
                <w:szCs w:val="24"/>
              </w:rPr>
            </w:pPr>
            <w:r w:rsidRPr="00943973">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r>
      <w:tr w:rsidR="00373C3C" w:rsidRPr="00441EEF" w14:paraId="46449DAF" w14:textId="77777777" w:rsidTr="00E17E9A">
        <w:tc>
          <w:tcPr>
            <w:tcW w:w="1134" w:type="dxa"/>
          </w:tcPr>
          <w:p w14:paraId="4E9D85A2" w14:textId="713A9BE4" w:rsidR="00373C3C" w:rsidRPr="00441EEF" w:rsidRDefault="009B0A5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9B0A5C">
              <w:rPr>
                <w:rFonts w:ascii="Times New Roman" w:hAnsi="Times New Roman"/>
                <w:sz w:val="24"/>
                <w:szCs w:val="24"/>
              </w:rPr>
              <w:t>ПКН-4</w:t>
            </w:r>
          </w:p>
        </w:tc>
        <w:tc>
          <w:tcPr>
            <w:tcW w:w="2835" w:type="dxa"/>
          </w:tcPr>
          <w:p w14:paraId="0C1C6B07" w14:textId="0DAC2FA5" w:rsidR="00373C3C" w:rsidRPr="00441EEF" w:rsidRDefault="009B0A5C" w:rsidP="00705026">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 xml:space="preserve">Способность устанавливать причин-но-следственные связи, </w:t>
            </w:r>
            <w:r w:rsidRPr="009B0A5C">
              <w:rPr>
                <w:rFonts w:ascii="Times New Roman" w:hAnsi="Times New Roman"/>
                <w:sz w:val="24"/>
                <w:szCs w:val="24"/>
              </w:rPr>
              <w:lastRenderedPageBreak/>
              <w:t>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575347AF" w14:textId="77777777" w:rsidR="009B0A5C" w:rsidRPr="009B0A5C" w:rsidRDefault="009B0A5C" w:rsidP="00E17E9A">
            <w:pPr>
              <w:rPr>
                <w:rFonts w:ascii="Times New Roman" w:hAnsi="Times New Roman"/>
                <w:sz w:val="24"/>
                <w:szCs w:val="24"/>
              </w:rPr>
            </w:pPr>
            <w:r w:rsidRPr="009B0A5C">
              <w:rPr>
                <w:rFonts w:ascii="Times New Roman" w:hAnsi="Times New Roman"/>
                <w:sz w:val="24"/>
                <w:szCs w:val="24"/>
              </w:rPr>
              <w:lastRenderedPageBreak/>
              <w:t>1. Владеет методами и навыками экспертной оценки.</w:t>
            </w:r>
          </w:p>
          <w:p w14:paraId="30F1E336" w14:textId="21AC7674" w:rsidR="009B0A5C" w:rsidRPr="009B0A5C" w:rsidRDefault="009B0A5C" w:rsidP="00E17E9A">
            <w:pPr>
              <w:rPr>
                <w:rFonts w:ascii="Times New Roman" w:hAnsi="Times New Roman"/>
                <w:sz w:val="24"/>
                <w:szCs w:val="24"/>
              </w:rPr>
            </w:pPr>
            <w:r w:rsidRPr="009B0A5C">
              <w:rPr>
                <w:rFonts w:ascii="Times New Roman" w:hAnsi="Times New Roman"/>
                <w:sz w:val="24"/>
                <w:szCs w:val="24"/>
              </w:rPr>
              <w:lastRenderedPageBreak/>
              <w:t>2. Выявляет тенденции и закономерности общественно-политического развития.</w:t>
            </w:r>
          </w:p>
          <w:p w14:paraId="389A4869" w14:textId="70490BBE" w:rsidR="00373C3C" w:rsidRPr="009B0A5C" w:rsidRDefault="009B0A5C" w:rsidP="00E17E9A">
            <w:pPr>
              <w:widowControl w:val="0"/>
              <w:tabs>
                <w:tab w:val="left" w:pos="540"/>
              </w:tabs>
              <w:autoSpaceDE w:val="0"/>
              <w:autoSpaceDN w:val="0"/>
              <w:adjustRightInd w:val="0"/>
              <w:rPr>
                <w:rFonts w:ascii="Times New Roman" w:hAnsi="Times New Roman"/>
                <w:sz w:val="24"/>
                <w:szCs w:val="24"/>
              </w:rPr>
            </w:pPr>
            <w:r w:rsidRPr="009B0A5C">
              <w:rPr>
                <w:rFonts w:ascii="Times New Roman" w:hAnsi="Times New Roman"/>
                <w:sz w:val="24"/>
                <w:szCs w:val="24"/>
              </w:rPr>
              <w:t>3. Продуцирует экспертное мнение в публичном дискурсе.</w:t>
            </w:r>
          </w:p>
        </w:tc>
        <w:tc>
          <w:tcPr>
            <w:tcW w:w="3685" w:type="dxa"/>
          </w:tcPr>
          <w:p w14:paraId="009A6FBE"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lastRenderedPageBreak/>
              <w:t>1.</w:t>
            </w:r>
          </w:p>
          <w:p w14:paraId="3FBD76F5"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методов экспертной оценки.</w:t>
            </w:r>
          </w:p>
          <w:p w14:paraId="628971EA" w14:textId="3B6DAB59"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lastRenderedPageBreak/>
              <w:t>уметь: – применять методы и экспертной оценки.</w:t>
            </w:r>
          </w:p>
          <w:p w14:paraId="4DE40C4D"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2.</w:t>
            </w:r>
          </w:p>
          <w:p w14:paraId="40B8CE33" w14:textId="0B256744"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технику выявления тенденций и закономерностей общественно-политического развития.</w:t>
            </w:r>
          </w:p>
          <w:p w14:paraId="0CCB4768"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выявлять тенденции и закономерности общественно-политического развития.</w:t>
            </w:r>
          </w:p>
          <w:p w14:paraId="6D7F2231"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3.</w:t>
            </w:r>
          </w:p>
          <w:p w14:paraId="414FA198" w14:textId="0D7A76D6"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формирования экспертного мнения в публичном дискурсе.</w:t>
            </w:r>
          </w:p>
          <w:p w14:paraId="28CE8AA2" w14:textId="26F71E5C"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вырабатывать экспертное мнение в публичном дискурсе.</w:t>
            </w:r>
          </w:p>
          <w:p w14:paraId="16A93A27"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7528A0B6" w14:textId="77777777" w:rsidR="00373C3C"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647DB98F"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77A2E10" w14:textId="77777777" w:rsidTr="00213A93">
        <w:tc>
          <w:tcPr>
            <w:tcW w:w="1134" w:type="dxa"/>
          </w:tcPr>
          <w:p w14:paraId="51620A48" w14:textId="2609DC0F" w:rsidR="00373C3C" w:rsidRPr="00441EEF" w:rsidRDefault="009B0A5C" w:rsidP="00213A93">
            <w:pPr>
              <w:widowControl w:val="0"/>
              <w:tabs>
                <w:tab w:val="left" w:pos="540"/>
              </w:tabs>
              <w:autoSpaceDE w:val="0"/>
              <w:autoSpaceDN w:val="0"/>
              <w:adjustRightInd w:val="0"/>
              <w:contextualSpacing/>
              <w:rPr>
                <w:rFonts w:ascii="Times New Roman" w:hAnsi="Times New Roman"/>
                <w:bCs/>
                <w:sz w:val="24"/>
                <w:szCs w:val="24"/>
                <w:lang w:eastAsia="ru-RU"/>
              </w:rPr>
            </w:pPr>
            <w:r w:rsidRPr="009B0A5C">
              <w:rPr>
                <w:rFonts w:ascii="Times New Roman" w:hAnsi="Times New Roman"/>
                <w:bCs/>
                <w:sz w:val="24"/>
                <w:szCs w:val="24"/>
                <w:lang w:eastAsia="ru-RU"/>
              </w:rPr>
              <w:lastRenderedPageBreak/>
              <w:t>ПКН-6</w:t>
            </w:r>
          </w:p>
        </w:tc>
        <w:tc>
          <w:tcPr>
            <w:tcW w:w="2835" w:type="dxa"/>
          </w:tcPr>
          <w:p w14:paraId="39313F7A" w14:textId="34359594"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r>
              <w:rPr>
                <w:rFonts w:ascii="Times New Roman" w:hAnsi="Times New Roman"/>
                <w:sz w:val="24"/>
                <w:szCs w:val="24"/>
              </w:rPr>
              <w:t xml:space="preserve"> </w:t>
            </w:r>
          </w:p>
        </w:tc>
        <w:tc>
          <w:tcPr>
            <w:tcW w:w="2694" w:type="dxa"/>
          </w:tcPr>
          <w:p w14:paraId="5603109C" w14:textId="782FD928" w:rsidR="009B0A5C" w:rsidRPr="009B0A5C" w:rsidRDefault="009B0A5C" w:rsidP="006E32BA">
            <w:pPr>
              <w:jc w:val="both"/>
              <w:rPr>
                <w:rFonts w:ascii="Times New Roman" w:hAnsi="Times New Roman"/>
                <w:sz w:val="24"/>
                <w:szCs w:val="24"/>
              </w:rPr>
            </w:pPr>
            <w:r w:rsidRPr="009B0A5C">
              <w:rPr>
                <w:rFonts w:ascii="Times New Roman" w:hAnsi="Times New Roman"/>
                <w:sz w:val="24"/>
                <w:szCs w:val="24"/>
              </w:rPr>
              <w:t>1. Формирует навыки осуществления политико-управленческой деятельности.</w:t>
            </w:r>
          </w:p>
          <w:p w14:paraId="72D166FA" w14:textId="60F21FE0" w:rsidR="009B0A5C" w:rsidRDefault="009B0A5C" w:rsidP="006E32BA">
            <w:pPr>
              <w:jc w:val="both"/>
              <w:rPr>
                <w:rFonts w:ascii="Times New Roman" w:hAnsi="Times New Roman"/>
                <w:sz w:val="24"/>
                <w:szCs w:val="24"/>
              </w:rPr>
            </w:pPr>
            <w:r w:rsidRPr="009B0A5C">
              <w:rPr>
                <w:rFonts w:ascii="Times New Roman" w:hAnsi="Times New Roman"/>
                <w:sz w:val="24"/>
                <w:szCs w:val="24"/>
              </w:rPr>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w:t>
            </w:r>
            <w:r>
              <w:rPr>
                <w:rFonts w:ascii="Times New Roman" w:hAnsi="Times New Roman"/>
                <w:sz w:val="24"/>
                <w:szCs w:val="24"/>
              </w:rPr>
              <w:t xml:space="preserve"> управления</w:t>
            </w:r>
          </w:p>
          <w:p w14:paraId="48ACAC54" w14:textId="63D34BF9" w:rsidR="00705026" w:rsidRPr="00705026" w:rsidRDefault="00705026" w:rsidP="006E32BA">
            <w:pPr>
              <w:jc w:val="both"/>
              <w:rPr>
                <w:rFonts w:ascii="Times New Roman" w:hAnsi="Times New Roman"/>
                <w:sz w:val="24"/>
                <w:szCs w:val="24"/>
              </w:rPr>
            </w:pPr>
            <w:r>
              <w:rPr>
                <w:rFonts w:ascii="Times New Roman" w:hAnsi="Times New Roman"/>
                <w:sz w:val="24"/>
                <w:szCs w:val="24"/>
              </w:rPr>
              <w:t xml:space="preserve">3. </w:t>
            </w:r>
            <w:r w:rsidRPr="00705026">
              <w:rPr>
                <w:rFonts w:ascii="Times New Roman" w:hAnsi="Times New Roman"/>
                <w:sz w:val="24"/>
                <w:szCs w:val="24"/>
              </w:rPr>
              <w:t>Владеет организаторскими навыками в политической сфере.</w:t>
            </w:r>
          </w:p>
          <w:p w14:paraId="110D17C0" w14:textId="4345551C" w:rsidR="00705026" w:rsidRDefault="00705026" w:rsidP="006E32BA">
            <w:pPr>
              <w:jc w:val="both"/>
              <w:rPr>
                <w:rFonts w:ascii="Times New Roman" w:hAnsi="Times New Roman"/>
                <w:sz w:val="24"/>
                <w:szCs w:val="24"/>
              </w:rPr>
            </w:pPr>
            <w:r w:rsidRPr="00705026">
              <w:rPr>
                <w:rFonts w:ascii="Times New Roman" w:hAnsi="Times New Roman"/>
                <w:sz w:val="24"/>
                <w:szCs w:val="24"/>
              </w:rPr>
              <w:t>4. Формирует высокопрофессиональную команду для выполнения поставленных задач.</w:t>
            </w:r>
          </w:p>
          <w:p w14:paraId="5884C89A" w14:textId="706E6A00" w:rsidR="00373C3C" w:rsidRPr="00441EEF" w:rsidRDefault="00373C3C" w:rsidP="006E32BA">
            <w:pPr>
              <w:pStyle w:val="a4"/>
              <w:widowControl w:val="0"/>
              <w:tabs>
                <w:tab w:val="left" w:pos="540"/>
              </w:tabs>
              <w:autoSpaceDE w:val="0"/>
              <w:autoSpaceDN w:val="0"/>
              <w:adjustRightInd w:val="0"/>
              <w:ind w:left="-110"/>
              <w:jc w:val="both"/>
              <w:rPr>
                <w:rFonts w:ascii="Times New Roman" w:hAnsi="Times New Roman"/>
                <w:sz w:val="24"/>
                <w:szCs w:val="24"/>
              </w:rPr>
            </w:pPr>
          </w:p>
        </w:tc>
        <w:tc>
          <w:tcPr>
            <w:tcW w:w="3685" w:type="dxa"/>
          </w:tcPr>
          <w:p w14:paraId="49B54EB1"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lastRenderedPageBreak/>
              <w:t>1.</w:t>
            </w:r>
          </w:p>
          <w:p w14:paraId="4B98C5A6" w14:textId="2B9F8082"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знать: – особенности </w:t>
            </w:r>
            <w:r w:rsidR="00231034" w:rsidRPr="00705026">
              <w:rPr>
                <w:rFonts w:ascii="Times New Roman" w:hAnsi="Times New Roman"/>
                <w:sz w:val="24"/>
                <w:szCs w:val="24"/>
              </w:rPr>
              <w:t>осуществления</w:t>
            </w:r>
            <w:r w:rsidRPr="00705026">
              <w:rPr>
                <w:rFonts w:ascii="Times New Roman" w:hAnsi="Times New Roman"/>
                <w:sz w:val="24"/>
                <w:szCs w:val="24"/>
              </w:rPr>
              <w:t xml:space="preserve"> политико-управленческой деятельности.</w:t>
            </w:r>
          </w:p>
          <w:p w14:paraId="3EE359FB"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использовать приемы осуществления политико-управленческой деятельности.</w:t>
            </w:r>
          </w:p>
          <w:p w14:paraId="32FFC282"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07EFC0B7" w14:textId="3EB84991"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13C0D804" w14:textId="77777777" w:rsidR="00373C3C" w:rsidRPr="00441EEF" w:rsidRDefault="00373C3C" w:rsidP="006E32BA">
            <w:pPr>
              <w:jc w:val="both"/>
              <w:rPr>
                <w:rFonts w:ascii="Times New Roman" w:hAnsi="Times New Roman"/>
                <w:sz w:val="24"/>
                <w:szCs w:val="24"/>
              </w:rPr>
            </w:pPr>
          </w:p>
          <w:p w14:paraId="2DBBBD34" w14:textId="5930D1CD"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1656354E"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3.</w:t>
            </w:r>
          </w:p>
          <w:p w14:paraId="0447BAC5" w14:textId="40ED8741"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lastRenderedPageBreak/>
              <w:t>знать: – особенности организаторской работы в политической сфере.</w:t>
            </w:r>
          </w:p>
          <w:p w14:paraId="4ED4CB57" w14:textId="5D236B18"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применять организаторские навыки в политической сфере.</w:t>
            </w:r>
          </w:p>
          <w:p w14:paraId="5489B626"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4.</w:t>
            </w:r>
          </w:p>
          <w:p w14:paraId="421DBF13" w14:textId="58E957A2"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3E97427B" w14:textId="23B7B00B" w:rsidR="00373C3C" w:rsidRPr="00441EEF" w:rsidRDefault="00705026" w:rsidP="006E32BA">
            <w:pPr>
              <w:jc w:val="both"/>
              <w:rPr>
                <w:rFonts w:ascii="Times New Roman" w:hAnsi="Times New Roman"/>
                <w:sz w:val="24"/>
                <w:szCs w:val="24"/>
              </w:rPr>
            </w:pPr>
            <w:r w:rsidRPr="00705026">
              <w:rPr>
                <w:rFonts w:ascii="Times New Roman" w:hAnsi="Times New Roman"/>
                <w:sz w:val="24"/>
                <w:szCs w:val="24"/>
              </w:rPr>
              <w:t>уметь: – формировать высокопрофессиональную команду для выполнения поставленных задач</w:t>
            </w:r>
          </w:p>
          <w:p w14:paraId="4BDE3A94"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AA9E33C" w14:textId="77777777" w:rsidTr="00E17E9A">
        <w:trPr>
          <w:trHeight w:val="274"/>
        </w:trPr>
        <w:tc>
          <w:tcPr>
            <w:tcW w:w="1134" w:type="dxa"/>
          </w:tcPr>
          <w:p w14:paraId="1545DDAD" w14:textId="70CBEDFF" w:rsidR="00373C3C" w:rsidRPr="00441EEF" w:rsidRDefault="00373C3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441EEF">
              <w:rPr>
                <w:rFonts w:ascii="Times New Roman" w:hAnsi="Times New Roman"/>
                <w:sz w:val="24"/>
                <w:szCs w:val="24"/>
              </w:rPr>
              <w:lastRenderedPageBreak/>
              <w:t>ПКН-</w:t>
            </w:r>
            <w:r w:rsidR="00705026">
              <w:rPr>
                <w:rFonts w:ascii="Times New Roman" w:hAnsi="Times New Roman"/>
                <w:sz w:val="24"/>
                <w:szCs w:val="24"/>
              </w:rPr>
              <w:t>7</w:t>
            </w:r>
          </w:p>
        </w:tc>
        <w:tc>
          <w:tcPr>
            <w:tcW w:w="2835" w:type="dxa"/>
          </w:tcPr>
          <w:p w14:paraId="62B35AFB" w14:textId="2465DE82" w:rsidR="00373C3C" w:rsidRPr="00441EEF" w:rsidRDefault="00705026" w:rsidP="006E32BA">
            <w:pPr>
              <w:jc w:val="both"/>
              <w:rPr>
                <w:rFonts w:ascii="Times New Roman" w:hAnsi="Times New Roman"/>
                <w:sz w:val="24"/>
                <w:szCs w:val="24"/>
                <w:lang w:eastAsia="ru-RU"/>
              </w:rPr>
            </w:pPr>
            <w:r w:rsidRPr="00705026">
              <w:rPr>
                <w:rFonts w:ascii="Times New Roman" w:hAnsi="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w:t>
            </w:r>
            <w:r w:rsidR="006E32BA" w:rsidRPr="00705026">
              <w:rPr>
                <w:rFonts w:ascii="Times New Roman" w:hAnsi="Times New Roman"/>
                <w:sz w:val="24"/>
                <w:szCs w:val="24"/>
              </w:rPr>
              <w:t>культуры</w:t>
            </w:r>
          </w:p>
        </w:tc>
        <w:tc>
          <w:tcPr>
            <w:tcW w:w="2694" w:type="dxa"/>
          </w:tcPr>
          <w:p w14:paraId="23C748D0" w14:textId="260BDAF9" w:rsidR="00705026" w:rsidRPr="00705026" w:rsidRDefault="00705026" w:rsidP="00E17E9A">
            <w:pPr>
              <w:rPr>
                <w:rFonts w:ascii="Times New Roman" w:hAnsi="Times New Roman"/>
                <w:sz w:val="24"/>
                <w:szCs w:val="24"/>
              </w:rPr>
            </w:pPr>
            <w:r w:rsidRPr="00705026">
              <w:rPr>
                <w:rFonts w:ascii="Times New Roman" w:hAnsi="Times New Roman"/>
                <w:sz w:val="24"/>
                <w:szCs w:val="24"/>
              </w:rPr>
              <w:t>1. Владеет навыками организации и проведения политических мероприятий, проектов и кампаний.</w:t>
            </w:r>
          </w:p>
          <w:p w14:paraId="2F410E15" w14:textId="35E8CDF7" w:rsidR="00705026" w:rsidRPr="00705026" w:rsidRDefault="00705026" w:rsidP="00E17E9A">
            <w:pPr>
              <w:rPr>
                <w:rFonts w:ascii="Times New Roman" w:hAnsi="Times New Roman"/>
                <w:sz w:val="24"/>
                <w:szCs w:val="24"/>
              </w:rPr>
            </w:pPr>
            <w:r w:rsidRPr="00705026">
              <w:rPr>
                <w:rFonts w:ascii="Times New Roman" w:hAnsi="Times New Roman"/>
                <w:sz w:val="24"/>
                <w:szCs w:val="24"/>
              </w:rPr>
              <w:t>2. Понимает специфику организации и проведения политических мероприятий, проектов и кампаний.</w:t>
            </w:r>
          </w:p>
          <w:p w14:paraId="42CFD72A" w14:textId="05479DB8" w:rsidR="00373C3C" w:rsidRPr="00441EEF" w:rsidRDefault="00705026" w:rsidP="00E17E9A">
            <w:pPr>
              <w:widowControl w:val="0"/>
              <w:tabs>
                <w:tab w:val="left" w:pos="540"/>
              </w:tabs>
              <w:autoSpaceDE w:val="0"/>
              <w:autoSpaceDN w:val="0"/>
              <w:adjustRightInd w:val="0"/>
              <w:rPr>
                <w:rFonts w:ascii="Times New Roman" w:hAnsi="Times New Roman"/>
                <w:sz w:val="24"/>
                <w:szCs w:val="24"/>
              </w:rPr>
            </w:pPr>
            <w:r w:rsidRPr="00705026">
              <w:rPr>
                <w:rFonts w:ascii="Times New Roman" w:hAnsi="Times New Roman"/>
                <w:sz w:val="24"/>
                <w:szCs w:val="24"/>
              </w:rPr>
              <w:t>3. Демонстрирует знание законодательных норм, регулирующих деятельность субъектов политического процесса.</w:t>
            </w:r>
          </w:p>
        </w:tc>
        <w:tc>
          <w:tcPr>
            <w:tcW w:w="3685" w:type="dxa"/>
          </w:tcPr>
          <w:p w14:paraId="2436CC8D"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1.</w:t>
            </w:r>
          </w:p>
          <w:p w14:paraId="65521436" w14:textId="572166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особенности организации и проведения политических мероприятий, проектов и кампаний.</w:t>
            </w:r>
          </w:p>
          <w:p w14:paraId="18DE5767" w14:textId="376455F8"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политические мероприятия, проекты и кампании.</w:t>
            </w:r>
          </w:p>
          <w:p w14:paraId="24CBC098"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37A84735" w14:textId="1F42DF2A"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специфику организации и проведения политических мероприятий, проектов и кампаний.</w:t>
            </w:r>
          </w:p>
          <w:p w14:paraId="4DC09ABD" w14:textId="637820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специальные политические мероприятия, проекты и кампании.</w:t>
            </w:r>
          </w:p>
          <w:p w14:paraId="70FD205F"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3.</w:t>
            </w:r>
          </w:p>
          <w:p w14:paraId="39CFC2F0" w14:textId="1281E5F3"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законодательные нормы, регулирующие деятельность субъектов политического процесса.</w:t>
            </w:r>
          </w:p>
          <w:p w14:paraId="38F50411" w14:textId="71194A78"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уметь: – использовать законодательные нормы, регулирующие деятельность субъектов </w:t>
            </w:r>
            <w:r w:rsidR="00231034" w:rsidRPr="00705026">
              <w:rPr>
                <w:rFonts w:ascii="Times New Roman" w:hAnsi="Times New Roman"/>
                <w:sz w:val="24"/>
                <w:szCs w:val="24"/>
              </w:rPr>
              <w:t>политического</w:t>
            </w:r>
            <w:r w:rsidRPr="00705026">
              <w:rPr>
                <w:rFonts w:ascii="Times New Roman" w:hAnsi="Times New Roman"/>
                <w:sz w:val="24"/>
                <w:szCs w:val="24"/>
              </w:rPr>
              <w:t xml:space="preserve"> процесса.</w:t>
            </w:r>
          </w:p>
        </w:tc>
      </w:tr>
    </w:tbl>
    <w:p w14:paraId="0AF0D88C" w14:textId="77777777" w:rsidR="00C70C10" w:rsidRPr="00006FC4" w:rsidRDefault="00C70C10" w:rsidP="00C70C10">
      <w:pPr>
        <w:rPr>
          <w:rFonts w:ascii="Times New Roman" w:hAnsi="Times New Roman"/>
          <w:b/>
          <w:bCs/>
          <w:iCs/>
          <w:sz w:val="28"/>
          <w:szCs w:val="28"/>
        </w:rPr>
      </w:pPr>
    </w:p>
    <w:p w14:paraId="5E98EBA9" w14:textId="5E173B72" w:rsidR="00B02306" w:rsidRDefault="00B02306" w:rsidP="00373C3C">
      <w:pPr>
        <w:spacing w:line="360" w:lineRule="auto"/>
        <w:rPr>
          <w:rFonts w:ascii="Times New Roman" w:hAnsi="Times New Roman"/>
          <w:b/>
          <w:sz w:val="28"/>
          <w:szCs w:val="28"/>
          <w:lang w:eastAsia="ru-RU"/>
        </w:rPr>
      </w:pPr>
    </w:p>
    <w:p w14:paraId="3C50654C" w14:textId="77777777" w:rsidR="00FD722B" w:rsidRDefault="00FD722B" w:rsidP="00373C3C">
      <w:pPr>
        <w:spacing w:line="360" w:lineRule="auto"/>
        <w:rPr>
          <w:rFonts w:ascii="Times New Roman" w:hAnsi="Times New Roman"/>
          <w:b/>
          <w:sz w:val="28"/>
          <w:szCs w:val="28"/>
          <w:lang w:eastAsia="ru-RU"/>
        </w:rPr>
      </w:pPr>
    </w:p>
    <w:p w14:paraId="326C9D32" w14:textId="39B04FC4" w:rsidR="00373C3C" w:rsidRPr="001F5EA7" w:rsidRDefault="00FD722B" w:rsidP="00373C3C">
      <w:pPr>
        <w:spacing w:line="360" w:lineRule="auto"/>
        <w:rPr>
          <w:rFonts w:ascii="Times New Roman" w:hAnsi="Times New Roman"/>
          <w:b/>
          <w:sz w:val="28"/>
          <w:szCs w:val="28"/>
          <w:lang w:eastAsia="ru-RU"/>
        </w:rPr>
      </w:pPr>
      <w:r>
        <w:rPr>
          <w:rFonts w:ascii="Times New Roman" w:hAnsi="Times New Roman"/>
          <w:b/>
          <w:sz w:val="28"/>
          <w:szCs w:val="28"/>
          <w:lang w:eastAsia="ru-RU"/>
        </w:rPr>
        <w:lastRenderedPageBreak/>
        <w:t>3.</w:t>
      </w:r>
      <w:r w:rsidR="00373C3C" w:rsidRPr="001F5EA7">
        <w:rPr>
          <w:rFonts w:ascii="Times New Roman" w:hAnsi="Times New Roman"/>
          <w:b/>
          <w:sz w:val="28"/>
          <w:szCs w:val="28"/>
          <w:lang w:eastAsia="ru-RU"/>
        </w:rPr>
        <w:t>Место дисциплины в структуре образовательной программы</w:t>
      </w:r>
    </w:p>
    <w:p w14:paraId="0BD75B3D" w14:textId="08CDF9E7" w:rsidR="00373C3C" w:rsidRPr="008C61CC" w:rsidRDefault="00373C3C" w:rsidP="00B0230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C61CC">
        <w:rPr>
          <w:rFonts w:ascii="Times New Roman" w:hAnsi="Times New Roman"/>
          <w:sz w:val="28"/>
          <w:szCs w:val="28"/>
        </w:rPr>
        <w:t>Дисциплина «</w:t>
      </w:r>
      <w:r w:rsidR="00231034" w:rsidRPr="008C61CC">
        <w:rPr>
          <w:rFonts w:ascii="Times New Roman" w:hAnsi="Times New Roman"/>
          <w:sz w:val="28"/>
          <w:szCs w:val="28"/>
        </w:rPr>
        <w:t>Основы госуда</w:t>
      </w:r>
      <w:r w:rsidR="00A20AE2">
        <w:rPr>
          <w:rFonts w:ascii="Times New Roman" w:hAnsi="Times New Roman"/>
          <w:sz w:val="28"/>
          <w:szCs w:val="28"/>
        </w:rPr>
        <w:t>рственного устройства и принятия</w:t>
      </w:r>
      <w:r w:rsidR="00231034" w:rsidRPr="008C61CC">
        <w:rPr>
          <w:rFonts w:ascii="Times New Roman" w:hAnsi="Times New Roman"/>
          <w:sz w:val="28"/>
          <w:szCs w:val="28"/>
        </w:rPr>
        <w:t xml:space="preserve"> политических решений</w:t>
      </w:r>
      <w:r w:rsidRPr="008C61CC">
        <w:rPr>
          <w:rFonts w:ascii="Times New Roman" w:hAnsi="Times New Roman"/>
          <w:sz w:val="28"/>
          <w:szCs w:val="28"/>
        </w:rPr>
        <w:t xml:space="preserve">» входит в </w:t>
      </w:r>
      <w:r w:rsidR="00231034" w:rsidRPr="008C61CC">
        <w:rPr>
          <w:rFonts w:ascii="Times New Roman" w:hAnsi="Times New Roman"/>
          <w:sz w:val="28"/>
          <w:szCs w:val="28"/>
        </w:rPr>
        <w:t>общегуманитарный цикл обязательной части Блока 1. Дисц</w:t>
      </w:r>
      <w:r w:rsidR="00B02306" w:rsidRPr="008C61CC">
        <w:rPr>
          <w:rFonts w:ascii="Times New Roman" w:hAnsi="Times New Roman"/>
          <w:sz w:val="28"/>
          <w:szCs w:val="28"/>
        </w:rPr>
        <w:t xml:space="preserve">иплины (модули) </w:t>
      </w:r>
      <w:proofErr w:type="gramStart"/>
      <w:r w:rsidR="00B02306" w:rsidRPr="008C61CC">
        <w:rPr>
          <w:rFonts w:ascii="Times New Roman" w:hAnsi="Times New Roman"/>
          <w:sz w:val="28"/>
          <w:szCs w:val="28"/>
        </w:rPr>
        <w:t xml:space="preserve">ОП </w:t>
      </w:r>
      <w:r w:rsidR="00231034" w:rsidRPr="008C61CC">
        <w:rPr>
          <w:rFonts w:ascii="Times New Roman" w:hAnsi="Times New Roman"/>
          <w:sz w:val="28"/>
          <w:szCs w:val="28"/>
        </w:rPr>
        <w:t xml:space="preserve"> </w:t>
      </w:r>
      <w:r w:rsidR="00B02306" w:rsidRPr="008C61CC">
        <w:rPr>
          <w:rFonts w:ascii="Times New Roman" w:eastAsia="Times New Roman" w:hAnsi="Times New Roman" w:cs="Times New Roman"/>
          <w:sz w:val="28"/>
          <w:szCs w:val="28"/>
        </w:rPr>
        <w:t>«</w:t>
      </w:r>
      <w:proofErr w:type="gramEnd"/>
      <w:r w:rsidR="00B02306" w:rsidRPr="008C61CC">
        <w:rPr>
          <w:rFonts w:ascii="Times New Roman" w:eastAsia="Times New Roman" w:hAnsi="Times New Roman" w:cs="Times New Roman"/>
          <w:sz w:val="28"/>
          <w:szCs w:val="28"/>
        </w:rPr>
        <w:t>Мировая политика/</w:t>
      </w:r>
      <w:proofErr w:type="spellStart"/>
      <w:r w:rsidR="00B02306" w:rsidRPr="008C61CC">
        <w:rPr>
          <w:rFonts w:ascii="Times New Roman" w:eastAsia="Times New Roman" w:hAnsi="Times New Roman" w:cs="Times New Roman"/>
          <w:sz w:val="28"/>
          <w:szCs w:val="28"/>
        </w:rPr>
        <w:t>Global</w:t>
      </w:r>
      <w:proofErr w:type="spellEnd"/>
      <w:r w:rsidR="00B02306" w:rsidRPr="008C61CC">
        <w:rPr>
          <w:rFonts w:ascii="Times New Roman" w:eastAsia="Times New Roman" w:hAnsi="Times New Roman" w:cs="Times New Roman"/>
          <w:sz w:val="28"/>
          <w:szCs w:val="28"/>
        </w:rPr>
        <w:t xml:space="preserve"> </w:t>
      </w:r>
      <w:proofErr w:type="spellStart"/>
      <w:r w:rsidR="00B02306" w:rsidRPr="008C61CC">
        <w:rPr>
          <w:rFonts w:ascii="Times New Roman" w:eastAsia="Times New Roman" w:hAnsi="Times New Roman" w:cs="Times New Roman"/>
          <w:sz w:val="28"/>
          <w:szCs w:val="28"/>
        </w:rPr>
        <w:t>politics</w:t>
      </w:r>
      <w:proofErr w:type="spellEnd"/>
      <w:r w:rsidR="00B02306" w:rsidRPr="008C61CC">
        <w:rPr>
          <w:rFonts w:ascii="Times New Roman" w:eastAsia="Times New Roman" w:hAnsi="Times New Roman" w:cs="Times New Roman"/>
          <w:sz w:val="28"/>
          <w:szCs w:val="28"/>
        </w:rPr>
        <w:t xml:space="preserve">», </w:t>
      </w:r>
      <w:r w:rsidR="007D1B96" w:rsidRPr="005504D3">
        <w:rPr>
          <w:rFonts w:ascii="Times New Roman" w:hAnsi="Times New Roman"/>
          <w:sz w:val="28"/>
          <w:szCs w:val="28"/>
        </w:rPr>
        <w:t>ОП "Современные политические технологии, экспертиза и GR</w:t>
      </w:r>
      <w:r w:rsidR="007D1B96" w:rsidRPr="008C61CC">
        <w:rPr>
          <w:rFonts w:ascii="Times New Roman" w:eastAsia="Times New Roman" w:hAnsi="Times New Roman" w:cs="Times New Roman"/>
          <w:sz w:val="28"/>
          <w:szCs w:val="28"/>
        </w:rPr>
        <w:t xml:space="preserve"> </w:t>
      </w:r>
      <w:r w:rsidR="00B02306" w:rsidRPr="008C61CC">
        <w:rPr>
          <w:rFonts w:ascii="Times New Roman" w:eastAsia="Times New Roman" w:hAnsi="Times New Roman" w:cs="Times New Roman"/>
          <w:sz w:val="28"/>
          <w:szCs w:val="28"/>
        </w:rPr>
        <w:t>ОП «Поли</w:t>
      </w:r>
      <w:r w:rsidR="007D1B96">
        <w:rPr>
          <w:rFonts w:ascii="Times New Roman" w:eastAsia="Times New Roman" w:hAnsi="Times New Roman" w:cs="Times New Roman"/>
          <w:sz w:val="28"/>
          <w:szCs w:val="28"/>
        </w:rPr>
        <w:t>тология» (</w:t>
      </w:r>
      <w:r w:rsidR="00B02306" w:rsidRPr="008C61CC">
        <w:rPr>
          <w:rFonts w:ascii="Times New Roman" w:eastAsia="Times New Roman" w:hAnsi="Times New Roman" w:cs="Times New Roman"/>
          <w:sz w:val="28"/>
          <w:szCs w:val="28"/>
        </w:rPr>
        <w:t xml:space="preserve"> Институт онлайн-образования)</w:t>
      </w:r>
      <w:r w:rsidR="00231034" w:rsidRPr="008C61CC">
        <w:rPr>
          <w:rFonts w:ascii="Times New Roman" w:hAnsi="Times New Roman"/>
          <w:sz w:val="28"/>
          <w:szCs w:val="28"/>
        </w:rPr>
        <w:t>по направлению подготовки 41.03.04 Политология</w:t>
      </w:r>
      <w:r w:rsidRPr="008C61CC">
        <w:rPr>
          <w:rFonts w:ascii="Times New Roman" w:hAnsi="Times New Roman"/>
          <w:sz w:val="28"/>
          <w:szCs w:val="28"/>
        </w:rPr>
        <w:t>.</w:t>
      </w:r>
    </w:p>
    <w:p w14:paraId="14D23AC5" w14:textId="46613027" w:rsidR="00BA5BB6" w:rsidRDefault="00BA5BB6" w:rsidP="006E32BA">
      <w:pPr>
        <w:tabs>
          <w:tab w:val="left" w:pos="709"/>
          <w:tab w:val="left" w:pos="993"/>
        </w:tabs>
        <w:spacing w:line="360" w:lineRule="auto"/>
        <w:ind w:firstLine="567"/>
        <w:jc w:val="both"/>
        <w:rPr>
          <w:rFonts w:ascii="Times New Roman" w:hAnsi="Times New Roman"/>
          <w:b/>
          <w:bCs/>
          <w:sz w:val="28"/>
          <w:szCs w:val="28"/>
        </w:rPr>
      </w:pPr>
      <w:r w:rsidRPr="00BA5BB6">
        <w:rPr>
          <w:rFonts w:ascii="Times New Roman" w:hAnsi="Times New Roman"/>
          <w:b/>
          <w:bCs/>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9811652" w14:textId="4FED2373" w:rsidR="00B02306" w:rsidRPr="008C61CC" w:rsidRDefault="00B02306" w:rsidP="006E32BA">
      <w:pPr>
        <w:tabs>
          <w:tab w:val="left" w:pos="709"/>
          <w:tab w:val="left" w:pos="993"/>
        </w:tabs>
        <w:spacing w:line="360" w:lineRule="auto"/>
        <w:ind w:firstLine="567"/>
        <w:jc w:val="both"/>
        <w:rPr>
          <w:rFonts w:ascii="Times New Roman" w:hAnsi="Times New Roman"/>
          <w:sz w:val="28"/>
          <w:szCs w:val="28"/>
        </w:rPr>
      </w:pPr>
      <w:r w:rsidRPr="008C61CC">
        <w:rPr>
          <w:rFonts w:ascii="Times New Roman" w:eastAsia="Times New Roman" w:hAnsi="Times New Roman" w:cs="Times New Roman"/>
          <w:sz w:val="28"/>
          <w:szCs w:val="28"/>
        </w:rPr>
        <w:t>очная форма обучения/ИОО</w:t>
      </w:r>
    </w:p>
    <w:p w14:paraId="3741507D" w14:textId="1EE724AD" w:rsidR="00C70C10" w:rsidRDefault="00BA5BB6" w:rsidP="00BA5BB6">
      <w:pPr>
        <w:jc w:val="right"/>
        <w:rPr>
          <w:rFonts w:ascii="Times New Roman" w:hAnsi="Times New Roman" w:cs="Times New Roman"/>
          <w:sz w:val="28"/>
          <w:szCs w:val="28"/>
        </w:rPr>
      </w:pPr>
      <w:r w:rsidRPr="00BA5BB6">
        <w:rPr>
          <w:rFonts w:ascii="Times New Roman" w:hAnsi="Times New Roman" w:cs="Times New Roman"/>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2309"/>
        <w:gridCol w:w="2410"/>
      </w:tblGrid>
      <w:tr w:rsidR="00645C1B" w:rsidRPr="00645C1B" w14:paraId="55EFC84F" w14:textId="77777777" w:rsidTr="00213A93">
        <w:trPr>
          <w:trHeight w:val="74"/>
        </w:trPr>
        <w:tc>
          <w:tcPr>
            <w:tcW w:w="4320" w:type="dxa"/>
            <w:vMerge w:val="restart"/>
          </w:tcPr>
          <w:p w14:paraId="08E7F237"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Вид учебной работы по дисциплине</w:t>
            </w:r>
          </w:p>
        </w:tc>
        <w:tc>
          <w:tcPr>
            <w:tcW w:w="2309" w:type="dxa"/>
            <w:tcBorders>
              <w:bottom w:val="nil"/>
            </w:tcBorders>
          </w:tcPr>
          <w:p w14:paraId="4543EEF0"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p>
        </w:tc>
        <w:tc>
          <w:tcPr>
            <w:tcW w:w="2410" w:type="dxa"/>
            <w:tcBorders>
              <w:bottom w:val="nil"/>
            </w:tcBorders>
          </w:tcPr>
          <w:p w14:paraId="5A32478D"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 xml:space="preserve"> </w:t>
            </w:r>
          </w:p>
        </w:tc>
      </w:tr>
      <w:tr w:rsidR="00645C1B" w:rsidRPr="00645C1B" w14:paraId="773534A4" w14:textId="77777777" w:rsidTr="00213A93">
        <w:tc>
          <w:tcPr>
            <w:tcW w:w="4320" w:type="dxa"/>
            <w:vMerge/>
          </w:tcPr>
          <w:p w14:paraId="6AE4619A"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p>
        </w:tc>
        <w:tc>
          <w:tcPr>
            <w:tcW w:w="2309" w:type="dxa"/>
            <w:tcBorders>
              <w:top w:val="nil"/>
            </w:tcBorders>
          </w:tcPr>
          <w:p w14:paraId="56814828"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 xml:space="preserve">Всего </w:t>
            </w:r>
          </w:p>
          <w:p w14:paraId="38BA0012"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з/е и часах)</w:t>
            </w:r>
          </w:p>
        </w:tc>
        <w:tc>
          <w:tcPr>
            <w:tcW w:w="2410" w:type="dxa"/>
            <w:tcBorders>
              <w:top w:val="nil"/>
            </w:tcBorders>
          </w:tcPr>
          <w:p w14:paraId="52A18EB3"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Семестр 1</w:t>
            </w:r>
          </w:p>
          <w:p w14:paraId="1AEC52E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часах)</w:t>
            </w:r>
          </w:p>
        </w:tc>
      </w:tr>
      <w:tr w:rsidR="00645C1B" w:rsidRPr="00645C1B" w14:paraId="0FD73C66" w14:textId="77777777" w:rsidTr="00213A93">
        <w:tc>
          <w:tcPr>
            <w:tcW w:w="4320" w:type="dxa"/>
          </w:tcPr>
          <w:p w14:paraId="4F3177C8"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Общая трудоемкость дисциплины</w:t>
            </w:r>
          </w:p>
        </w:tc>
        <w:tc>
          <w:tcPr>
            <w:tcW w:w="2309" w:type="dxa"/>
          </w:tcPr>
          <w:p w14:paraId="37CD056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4</w:t>
            </w:r>
            <w:r w:rsidRPr="008C61CC">
              <w:rPr>
                <w:rFonts w:ascii="Times New Roman" w:eastAsia="Times New Roman" w:hAnsi="Times New Roman" w:cs="Times New Roman"/>
                <w:b/>
                <w:bCs/>
                <w:sz w:val="24"/>
                <w:szCs w:val="24"/>
                <w:lang w:val="en-US" w:eastAsia="ru-RU"/>
              </w:rPr>
              <w:t xml:space="preserve"> </w:t>
            </w:r>
            <w:proofErr w:type="spellStart"/>
            <w:r w:rsidRPr="008C61CC">
              <w:rPr>
                <w:rFonts w:ascii="Times New Roman" w:eastAsia="Times New Roman" w:hAnsi="Times New Roman" w:cs="Times New Roman"/>
                <w:b/>
                <w:bCs/>
                <w:sz w:val="24"/>
                <w:szCs w:val="24"/>
                <w:lang w:eastAsia="ru-RU"/>
              </w:rPr>
              <w:t>з.е</w:t>
            </w:r>
            <w:proofErr w:type="spellEnd"/>
            <w:r w:rsidRPr="008C61CC">
              <w:rPr>
                <w:rFonts w:ascii="Times New Roman" w:eastAsia="Times New Roman" w:hAnsi="Times New Roman" w:cs="Times New Roman"/>
                <w:b/>
                <w:bCs/>
                <w:sz w:val="24"/>
                <w:szCs w:val="24"/>
                <w:lang w:eastAsia="ru-RU"/>
              </w:rPr>
              <w:t>./144</w:t>
            </w:r>
          </w:p>
        </w:tc>
        <w:tc>
          <w:tcPr>
            <w:tcW w:w="2410" w:type="dxa"/>
          </w:tcPr>
          <w:p w14:paraId="4F5520C6"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144</w:t>
            </w:r>
          </w:p>
        </w:tc>
      </w:tr>
      <w:tr w:rsidR="00B02306" w:rsidRPr="00645C1B" w14:paraId="040A78F8" w14:textId="77777777" w:rsidTr="00213A93">
        <w:tc>
          <w:tcPr>
            <w:tcW w:w="4320" w:type="dxa"/>
          </w:tcPr>
          <w:p w14:paraId="4F34E12E" w14:textId="77777777" w:rsidR="00B02306" w:rsidRPr="00645C1B" w:rsidRDefault="00B02306" w:rsidP="00B02306">
            <w:pPr>
              <w:spacing w:after="0" w:line="240" w:lineRule="auto"/>
              <w:rPr>
                <w:rFonts w:ascii="Times New Roman" w:eastAsia="Times New Roman" w:hAnsi="Times New Roman" w:cs="Times New Roman"/>
                <w:b/>
                <w:bCs/>
                <w:i/>
                <w:iCs/>
                <w:sz w:val="24"/>
                <w:szCs w:val="24"/>
                <w:lang w:eastAsia="ru-RU"/>
              </w:rPr>
            </w:pPr>
            <w:r w:rsidRPr="00645C1B">
              <w:rPr>
                <w:rFonts w:ascii="Times New Roman" w:eastAsia="Times New Roman" w:hAnsi="Times New Roman" w:cs="Times New Roman"/>
                <w:b/>
                <w:bCs/>
                <w:i/>
                <w:iCs/>
                <w:sz w:val="24"/>
                <w:szCs w:val="24"/>
                <w:lang w:eastAsia="ru-RU"/>
              </w:rPr>
              <w:t xml:space="preserve">Контактная работа - Аудиторные занятия </w:t>
            </w:r>
          </w:p>
        </w:tc>
        <w:tc>
          <w:tcPr>
            <w:tcW w:w="2309" w:type="dxa"/>
          </w:tcPr>
          <w:p w14:paraId="3AAF9088" w14:textId="2508CF39"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c>
          <w:tcPr>
            <w:tcW w:w="2410" w:type="dxa"/>
          </w:tcPr>
          <w:p w14:paraId="7C487DAE" w14:textId="362EE94E"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r>
      <w:tr w:rsidR="00B02306" w:rsidRPr="00645C1B" w14:paraId="29982478" w14:textId="77777777" w:rsidTr="00213A93">
        <w:tc>
          <w:tcPr>
            <w:tcW w:w="4320" w:type="dxa"/>
          </w:tcPr>
          <w:p w14:paraId="20CF8635"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Лекции</w:t>
            </w:r>
          </w:p>
        </w:tc>
        <w:tc>
          <w:tcPr>
            <w:tcW w:w="2309" w:type="dxa"/>
          </w:tcPr>
          <w:p w14:paraId="545C5700" w14:textId="21C7E6B3"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c>
          <w:tcPr>
            <w:tcW w:w="2410" w:type="dxa"/>
          </w:tcPr>
          <w:p w14:paraId="75827A3B" w14:textId="19B89584"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r>
      <w:tr w:rsidR="00B02306" w:rsidRPr="00645C1B" w14:paraId="596D75B7" w14:textId="77777777" w:rsidTr="00213A93">
        <w:tc>
          <w:tcPr>
            <w:tcW w:w="4320" w:type="dxa"/>
          </w:tcPr>
          <w:p w14:paraId="4CBBCCF6"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Семинары, практические занятия</w:t>
            </w:r>
          </w:p>
        </w:tc>
        <w:tc>
          <w:tcPr>
            <w:tcW w:w="2309" w:type="dxa"/>
          </w:tcPr>
          <w:p w14:paraId="5BB2CA23" w14:textId="05809C12"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c>
          <w:tcPr>
            <w:tcW w:w="2410" w:type="dxa"/>
          </w:tcPr>
          <w:p w14:paraId="75019992" w14:textId="6D1C827B"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r>
      <w:tr w:rsidR="00B02306" w:rsidRPr="00645C1B" w14:paraId="359EE5BC" w14:textId="77777777" w:rsidTr="00213A93">
        <w:tc>
          <w:tcPr>
            <w:tcW w:w="4320" w:type="dxa"/>
          </w:tcPr>
          <w:p w14:paraId="5749DB19" w14:textId="77777777" w:rsidR="00B02306" w:rsidRPr="00645C1B" w:rsidRDefault="00B02306" w:rsidP="00B02306">
            <w:pPr>
              <w:spacing w:after="0" w:line="240" w:lineRule="auto"/>
              <w:rPr>
                <w:rFonts w:ascii="Times New Roman" w:eastAsia="Times New Roman" w:hAnsi="Times New Roman" w:cs="Times New Roman"/>
                <w:b/>
                <w:bCs/>
                <w:iCs/>
                <w:sz w:val="24"/>
                <w:szCs w:val="24"/>
                <w:lang w:eastAsia="ru-RU"/>
              </w:rPr>
            </w:pPr>
            <w:r w:rsidRPr="00645C1B">
              <w:rPr>
                <w:rFonts w:ascii="Times New Roman" w:eastAsia="Times New Roman" w:hAnsi="Times New Roman" w:cs="Times New Roman"/>
                <w:b/>
                <w:bCs/>
                <w:iCs/>
                <w:sz w:val="24"/>
                <w:szCs w:val="24"/>
                <w:lang w:eastAsia="ru-RU"/>
              </w:rPr>
              <w:t>Самостоятельная работа</w:t>
            </w:r>
          </w:p>
        </w:tc>
        <w:tc>
          <w:tcPr>
            <w:tcW w:w="2309" w:type="dxa"/>
          </w:tcPr>
          <w:p w14:paraId="47674452" w14:textId="27277CA7"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c>
          <w:tcPr>
            <w:tcW w:w="2410" w:type="dxa"/>
          </w:tcPr>
          <w:p w14:paraId="5FB4C964" w14:textId="53E84E0B"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r>
      <w:tr w:rsidR="00645C1B" w:rsidRPr="00645C1B" w14:paraId="7AAA28D4" w14:textId="77777777" w:rsidTr="00213A93">
        <w:tc>
          <w:tcPr>
            <w:tcW w:w="4320" w:type="dxa"/>
          </w:tcPr>
          <w:p w14:paraId="2BE0200F"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текущего контроля</w:t>
            </w:r>
          </w:p>
        </w:tc>
        <w:tc>
          <w:tcPr>
            <w:tcW w:w="2309" w:type="dxa"/>
          </w:tcPr>
          <w:p w14:paraId="503AB338"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c>
          <w:tcPr>
            <w:tcW w:w="2410" w:type="dxa"/>
          </w:tcPr>
          <w:p w14:paraId="76FA4807"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r>
      <w:tr w:rsidR="00645C1B" w:rsidRPr="00645C1B" w14:paraId="7045BDB8" w14:textId="77777777" w:rsidTr="00213A93">
        <w:tc>
          <w:tcPr>
            <w:tcW w:w="4320" w:type="dxa"/>
          </w:tcPr>
          <w:p w14:paraId="6CED499E"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промежуточной аттестации</w:t>
            </w:r>
          </w:p>
        </w:tc>
        <w:tc>
          <w:tcPr>
            <w:tcW w:w="2309" w:type="dxa"/>
          </w:tcPr>
          <w:p w14:paraId="662E354C"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c>
          <w:tcPr>
            <w:tcW w:w="2410" w:type="dxa"/>
          </w:tcPr>
          <w:p w14:paraId="15BF8B0A"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r>
    </w:tbl>
    <w:p w14:paraId="2476C5DC" w14:textId="7B91478F" w:rsidR="00645C1B" w:rsidRDefault="00645C1B" w:rsidP="00645C1B">
      <w:pPr>
        <w:jc w:val="both"/>
        <w:rPr>
          <w:rFonts w:ascii="Times New Roman" w:hAnsi="Times New Roman" w:cs="Times New Roman"/>
          <w:sz w:val="28"/>
          <w:szCs w:val="28"/>
        </w:rPr>
      </w:pPr>
    </w:p>
    <w:p w14:paraId="5E269204" w14:textId="77777777" w:rsidR="002F6FFC" w:rsidRDefault="002F6FFC" w:rsidP="002F6FFC">
      <w:pPr>
        <w:jc w:val="both"/>
        <w:rPr>
          <w:rFonts w:ascii="Times New Roman" w:hAnsi="Times New Roman"/>
          <w:b/>
          <w:iCs/>
          <w:sz w:val="28"/>
          <w:szCs w:val="28"/>
        </w:rPr>
      </w:pPr>
      <w:r w:rsidRPr="001F5EA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BC94F9" w14:textId="77777777" w:rsidR="002F6FFC" w:rsidRDefault="002F6FFC" w:rsidP="002F6FFC">
      <w:pPr>
        <w:spacing w:line="360" w:lineRule="auto"/>
        <w:ind w:firstLine="1"/>
        <w:jc w:val="both"/>
        <w:rPr>
          <w:rFonts w:ascii="Times New Roman" w:hAnsi="Times New Roman"/>
          <w:b/>
          <w:sz w:val="28"/>
          <w:szCs w:val="28"/>
        </w:rPr>
      </w:pPr>
      <w:r w:rsidRPr="001F5EA7">
        <w:rPr>
          <w:rFonts w:ascii="Times New Roman" w:hAnsi="Times New Roman"/>
          <w:sz w:val="28"/>
          <w:szCs w:val="28"/>
        </w:rPr>
        <w:t xml:space="preserve"> </w:t>
      </w:r>
      <w:r w:rsidRPr="001F5EA7">
        <w:rPr>
          <w:rFonts w:ascii="Times New Roman" w:hAnsi="Times New Roman"/>
          <w:b/>
          <w:sz w:val="28"/>
          <w:szCs w:val="28"/>
        </w:rPr>
        <w:t>5.1.</w:t>
      </w:r>
      <w:r w:rsidRPr="001F5EA7">
        <w:rPr>
          <w:rFonts w:ascii="Times New Roman" w:hAnsi="Times New Roman"/>
          <w:b/>
          <w:sz w:val="32"/>
          <w:szCs w:val="32"/>
        </w:rPr>
        <w:t xml:space="preserve"> </w:t>
      </w:r>
      <w:r w:rsidRPr="00581C96">
        <w:rPr>
          <w:rFonts w:ascii="Times New Roman" w:hAnsi="Times New Roman"/>
          <w:b/>
          <w:sz w:val="28"/>
          <w:szCs w:val="28"/>
        </w:rPr>
        <w:t xml:space="preserve">Содержание дисциплины </w:t>
      </w:r>
    </w:p>
    <w:p w14:paraId="68E12D5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1. Понятие, признаки и функции государства </w:t>
      </w:r>
    </w:p>
    <w:p w14:paraId="2195F884"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и подходы к понятию «государство». Теории происхождения государства. Признаки государства: наличие публичной власти, административно-территориальная организация, государственный </w:t>
      </w:r>
      <w:r w:rsidRPr="002F6FFC">
        <w:rPr>
          <w:rFonts w:ascii="Times New Roman" w:hAnsi="Times New Roman" w:cs="Times New Roman"/>
          <w:color w:val="000000"/>
          <w:sz w:val="28"/>
          <w:szCs w:val="28"/>
        </w:rPr>
        <w:lastRenderedPageBreak/>
        <w:t xml:space="preserve">суверенитет, налоговая система, символы государственной власти. Функции государства: внутренние и внешние. Соотношение государства и общества. </w:t>
      </w:r>
    </w:p>
    <w:p w14:paraId="116BAE7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2. Формы государства </w:t>
      </w:r>
    </w:p>
    <w:p w14:paraId="1AC3E1D1" w14:textId="796A0851" w:rsidR="002F6FFC" w:rsidRP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Понятие формы государства. Форма государственного правления: монархия и республика. Признаки монархии. Виды монархий и их характерные признаки. Характеристика монархических режимов на современном этапе. Понятие республики, ее признаки и виды. Республиканская форма правления в современных условиях. Форма государственного устройства. Виды территориально-государственного устройства: унитарное, федеративное, конфедеративное. Признаки унитарного государства. Признаки и виды федераций. Особенности конфедеративного устройства. Государственный режим. Характеристика основных государственных режимов: демократический, авторитарный и тоталитарный.</w:t>
      </w:r>
    </w:p>
    <w:p w14:paraId="67BAC732" w14:textId="77777777" w:rsidR="002F6FFC" w:rsidRPr="002F6FFC" w:rsidRDefault="002F6FFC" w:rsidP="00645C1B">
      <w:pPr>
        <w:spacing w:after="0" w:line="360" w:lineRule="auto"/>
        <w:jc w:val="both"/>
        <w:rPr>
          <w:rFonts w:ascii="Times New Roman" w:hAnsi="Times New Roman" w:cs="Times New Roman"/>
          <w:b/>
          <w:bCs/>
          <w:color w:val="000000"/>
          <w:sz w:val="28"/>
          <w:szCs w:val="28"/>
        </w:rPr>
      </w:pPr>
      <w:r w:rsidRPr="002F6FFC">
        <w:rPr>
          <w:rFonts w:ascii="Times New Roman" w:hAnsi="Times New Roman" w:cs="Times New Roman"/>
          <w:b/>
          <w:bCs/>
          <w:color w:val="000000"/>
          <w:sz w:val="28"/>
          <w:szCs w:val="28"/>
        </w:rPr>
        <w:t>Тема 3. Механизм (аппарат государства)</w:t>
      </w:r>
    </w:p>
    <w:p w14:paraId="5D9130E2" w14:textId="0C2947FF"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механизма государства. Основные правовые формы деятельности механизма государства: правотворческая, </w:t>
      </w:r>
      <w:proofErr w:type="spellStart"/>
      <w:r w:rsidRPr="002F6FFC">
        <w:rPr>
          <w:rFonts w:ascii="Times New Roman" w:hAnsi="Times New Roman" w:cs="Times New Roman"/>
          <w:color w:val="000000"/>
          <w:sz w:val="28"/>
          <w:szCs w:val="28"/>
        </w:rPr>
        <w:t>правоисполнительная</w:t>
      </w:r>
      <w:proofErr w:type="spellEnd"/>
      <w:r w:rsidRPr="002F6FFC">
        <w:rPr>
          <w:rFonts w:ascii="Times New Roman" w:hAnsi="Times New Roman" w:cs="Times New Roman"/>
          <w:color w:val="000000"/>
          <w:sz w:val="28"/>
          <w:szCs w:val="28"/>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7806CE9D" w14:textId="26BBAD9F"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4. Форма государства и органы государственной власти Российской Федерации </w:t>
      </w:r>
    </w:p>
    <w:p w14:paraId="38316661" w14:textId="18BDB57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p>
    <w:p w14:paraId="26AC8C97" w14:textId="20B35FE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w:t>
      </w:r>
      <w:r w:rsidRPr="002F6FFC">
        <w:rPr>
          <w:rFonts w:ascii="Times New Roman" w:hAnsi="Times New Roman" w:cs="Times New Roman"/>
          <w:color w:val="000000"/>
          <w:sz w:val="28"/>
          <w:szCs w:val="28"/>
        </w:rPr>
        <w:lastRenderedPageBreak/>
        <w:t>Правительство РФ – высший орган исполнительной власти. Органы исполнительной власти в РФ. Судебная система РФ: структура, звенья, инстанции. Принципы осуществления правосудия в РФ.</w:t>
      </w:r>
    </w:p>
    <w:p w14:paraId="3EC10685" w14:textId="60B4561D"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5. Принятие политических решений и система государственного управления </w:t>
      </w:r>
    </w:p>
    <w:p w14:paraId="15488165" w14:textId="4BA466D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Специфика политических решений. Становление теоретических взглядов на принятие политического решения. Понятие политического решения. Классификация Р. </w:t>
      </w:r>
      <w:proofErr w:type="spellStart"/>
      <w:r w:rsidRPr="002F6FFC">
        <w:rPr>
          <w:rFonts w:ascii="Times New Roman" w:hAnsi="Times New Roman" w:cs="Times New Roman"/>
          <w:color w:val="000000"/>
          <w:sz w:val="28"/>
          <w:szCs w:val="28"/>
        </w:rPr>
        <w:t>Макридиса</w:t>
      </w:r>
      <w:proofErr w:type="spellEnd"/>
      <w:r w:rsidRPr="002F6FFC">
        <w:rPr>
          <w:rFonts w:ascii="Times New Roman" w:hAnsi="Times New Roman" w:cs="Times New Roman"/>
          <w:color w:val="000000"/>
          <w:sz w:val="28"/>
          <w:szCs w:val="28"/>
        </w:rPr>
        <w:t xml:space="preserve">: основные типы. Типология политических решений М. </w:t>
      </w:r>
      <w:proofErr w:type="spellStart"/>
      <w:r w:rsidRPr="002F6FFC">
        <w:rPr>
          <w:rFonts w:ascii="Times New Roman" w:hAnsi="Times New Roman" w:cs="Times New Roman"/>
          <w:color w:val="000000"/>
          <w:sz w:val="28"/>
          <w:szCs w:val="28"/>
        </w:rPr>
        <w:t>Вудкока</w:t>
      </w:r>
      <w:proofErr w:type="spellEnd"/>
      <w:r w:rsidRPr="002F6FFC">
        <w:rPr>
          <w:rFonts w:ascii="Times New Roman" w:hAnsi="Times New Roman" w:cs="Times New Roman"/>
          <w:color w:val="000000"/>
          <w:sz w:val="28"/>
          <w:szCs w:val="28"/>
        </w:rPr>
        <w:t xml:space="preserve"> и Д. </w:t>
      </w:r>
      <w:proofErr w:type="spellStart"/>
      <w:r w:rsidRPr="002F6FFC">
        <w:rPr>
          <w:rFonts w:ascii="Times New Roman" w:hAnsi="Times New Roman" w:cs="Times New Roman"/>
          <w:color w:val="000000"/>
          <w:sz w:val="28"/>
          <w:szCs w:val="28"/>
        </w:rPr>
        <w:t>Фрэнсиса</w:t>
      </w:r>
      <w:proofErr w:type="spellEnd"/>
      <w:r w:rsidRPr="002F6FFC">
        <w:rPr>
          <w:rFonts w:ascii="Times New Roman" w:hAnsi="Times New Roman" w:cs="Times New Roman"/>
          <w:color w:val="000000"/>
          <w:sz w:val="28"/>
          <w:szCs w:val="28"/>
        </w:rPr>
        <w:t xml:space="preserve">. Детальная типология Т. </w:t>
      </w:r>
      <w:proofErr w:type="spellStart"/>
      <w:r w:rsidRPr="002F6FFC">
        <w:rPr>
          <w:rFonts w:ascii="Times New Roman" w:hAnsi="Times New Roman" w:cs="Times New Roman"/>
          <w:color w:val="000000"/>
          <w:sz w:val="28"/>
          <w:szCs w:val="28"/>
        </w:rPr>
        <w:t>Клементевича</w:t>
      </w:r>
      <w:proofErr w:type="spellEnd"/>
      <w:r w:rsidRPr="002F6FFC">
        <w:rPr>
          <w:rFonts w:ascii="Times New Roman" w:hAnsi="Times New Roman" w:cs="Times New Roman"/>
          <w:color w:val="000000"/>
          <w:sz w:val="28"/>
          <w:szCs w:val="28"/>
        </w:rPr>
        <w:t>. Современное состояние теории принятия управленческих решений. Основные подходы к разработке политических</w:t>
      </w:r>
      <w:r>
        <w:rPr>
          <w:rFonts w:ascii="Times New Roman" w:hAnsi="Times New Roman" w:cs="Times New Roman"/>
          <w:color w:val="000000"/>
          <w:sz w:val="28"/>
          <w:szCs w:val="28"/>
        </w:rPr>
        <w:t xml:space="preserve"> </w:t>
      </w:r>
      <w:r w:rsidRPr="002F6FFC">
        <w:rPr>
          <w:rFonts w:ascii="Times New Roman" w:hAnsi="Times New Roman" w:cs="Times New Roman"/>
          <w:color w:val="000000"/>
          <w:sz w:val="28"/>
          <w:szCs w:val="28"/>
        </w:rPr>
        <w:t>решений: по сферам общественной жизни, по направленности на различные группы населения, решения, принимаемые должностными лицами, решения политических партий и различных групп влияния.</w:t>
      </w:r>
    </w:p>
    <w:p w14:paraId="16954B78"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6. Методологические подходы и концептуальные модели в интерпретации политических решений </w:t>
      </w:r>
    </w:p>
    <w:p w14:paraId="787D0AFD" w14:textId="7D0965E5"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методологические подходы. </w:t>
      </w:r>
      <w:proofErr w:type="spellStart"/>
      <w:r w:rsidRPr="002F6FFC">
        <w:rPr>
          <w:rFonts w:ascii="Times New Roman" w:hAnsi="Times New Roman" w:cs="Times New Roman"/>
          <w:color w:val="000000"/>
          <w:sz w:val="28"/>
          <w:szCs w:val="28"/>
        </w:rPr>
        <w:t>Бихевиоралистская</w:t>
      </w:r>
      <w:proofErr w:type="spellEnd"/>
      <w:r w:rsidRPr="002F6FFC">
        <w:rPr>
          <w:rFonts w:ascii="Times New Roman" w:hAnsi="Times New Roman" w:cs="Times New Roman"/>
          <w:color w:val="000000"/>
          <w:sz w:val="28"/>
          <w:szCs w:val="28"/>
        </w:rPr>
        <w:t xml:space="preserve"> модель. </w:t>
      </w:r>
      <w:proofErr w:type="spellStart"/>
      <w:r w:rsidRPr="002F6FFC">
        <w:rPr>
          <w:rFonts w:ascii="Times New Roman" w:hAnsi="Times New Roman" w:cs="Times New Roman"/>
          <w:color w:val="000000"/>
          <w:sz w:val="28"/>
          <w:szCs w:val="28"/>
        </w:rPr>
        <w:t>Когнитивистская</w:t>
      </w:r>
      <w:proofErr w:type="spellEnd"/>
      <w:r w:rsidRPr="002F6FFC">
        <w:rPr>
          <w:rFonts w:ascii="Times New Roman" w:hAnsi="Times New Roman" w:cs="Times New Roman"/>
          <w:color w:val="000000"/>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2F6FFC">
        <w:rPr>
          <w:rFonts w:ascii="Times New Roman" w:hAnsi="Times New Roman" w:cs="Times New Roman"/>
          <w:color w:val="000000"/>
          <w:sz w:val="28"/>
          <w:szCs w:val="28"/>
        </w:rPr>
        <w:t>Инкременталистская</w:t>
      </w:r>
      <w:proofErr w:type="spellEnd"/>
      <w:r w:rsidRPr="002F6FFC">
        <w:rPr>
          <w:rFonts w:ascii="Times New Roman" w:hAnsi="Times New Roman" w:cs="Times New Roman"/>
          <w:color w:val="000000"/>
          <w:sz w:val="28"/>
          <w:szCs w:val="28"/>
        </w:rPr>
        <w:t xml:space="preserve"> модель. Модель политико-управленческих сетей. Модель политико-управленческого цикла. </w:t>
      </w:r>
    </w:p>
    <w:p w14:paraId="701B884A"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7. Механизм принятия политических решений </w:t>
      </w:r>
    </w:p>
    <w:p w14:paraId="6B486CCD" w14:textId="0294E9E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Комплексная структура механизма принятия политического решения. Основные компоненты политического решения. 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принятии политического решения: основные компоненты. Роль политического лидера в </w:t>
      </w:r>
      <w:r w:rsidRPr="002F6FFC">
        <w:rPr>
          <w:rFonts w:ascii="Times New Roman" w:hAnsi="Times New Roman" w:cs="Times New Roman"/>
          <w:color w:val="000000"/>
          <w:sz w:val="28"/>
          <w:szCs w:val="28"/>
        </w:rPr>
        <w:lastRenderedPageBreak/>
        <w:t xml:space="preserve">принятии политического решения. Информационный подход к политическому решению. Достоинства и недостатки стилей. Типология Р. </w:t>
      </w:r>
      <w:proofErr w:type="spellStart"/>
      <w:r w:rsidRPr="002F6FFC">
        <w:rPr>
          <w:rFonts w:ascii="Times New Roman" w:hAnsi="Times New Roman" w:cs="Times New Roman"/>
          <w:color w:val="000000"/>
          <w:sz w:val="28"/>
          <w:szCs w:val="28"/>
        </w:rPr>
        <w:t>Лайкерта</w:t>
      </w:r>
      <w:proofErr w:type="spellEnd"/>
      <w:r w:rsidRPr="002F6FFC">
        <w:rPr>
          <w:rFonts w:ascii="Times New Roman" w:hAnsi="Times New Roman" w:cs="Times New Roman"/>
          <w:color w:val="000000"/>
          <w:sz w:val="28"/>
          <w:szCs w:val="28"/>
        </w:rPr>
        <w:t xml:space="preserve">. </w:t>
      </w:r>
    </w:p>
    <w:p w14:paraId="5482E04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8. Процесс принятия политического решения </w:t>
      </w:r>
    </w:p>
    <w:p w14:paraId="0C2856BD" w14:textId="04A5FC59"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подходы к пониманию процесса принятия решений: нормативный и </w:t>
      </w:r>
      <w:r w:rsidR="006E3FE9" w:rsidRPr="002F6FFC">
        <w:rPr>
          <w:rFonts w:ascii="Times New Roman" w:hAnsi="Times New Roman" w:cs="Times New Roman"/>
          <w:color w:val="000000"/>
          <w:sz w:val="28"/>
          <w:szCs w:val="28"/>
        </w:rPr>
        <w:t>поведенческий</w:t>
      </w:r>
      <w:r w:rsidRPr="002F6FFC">
        <w:rPr>
          <w:rFonts w:ascii="Times New Roman" w:hAnsi="Times New Roman" w:cs="Times New Roman"/>
          <w:color w:val="000000"/>
          <w:sz w:val="28"/>
          <w:szCs w:val="28"/>
        </w:rPr>
        <w:t xml:space="preserve">.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w:t>
      </w:r>
      <w:r w:rsidR="006E3FE9" w:rsidRPr="002F6FFC">
        <w:rPr>
          <w:rFonts w:ascii="Times New Roman" w:hAnsi="Times New Roman" w:cs="Times New Roman"/>
          <w:color w:val="000000"/>
          <w:sz w:val="28"/>
          <w:szCs w:val="28"/>
        </w:rPr>
        <w:t>Определение</w:t>
      </w:r>
      <w:r w:rsidRPr="002F6FFC">
        <w:rPr>
          <w:rFonts w:ascii="Times New Roman" w:hAnsi="Times New Roman" w:cs="Times New Roman"/>
          <w:color w:val="000000"/>
          <w:sz w:val="28"/>
          <w:szCs w:val="28"/>
        </w:rPr>
        <w:t xml:space="preserve"> приоритета общественных проблем. Подготовка и выбор государственного решения. Согласование и утверждения официального решения в публичной </w:t>
      </w:r>
      <w:r w:rsidR="006E3FE9" w:rsidRPr="002F6FFC">
        <w:rPr>
          <w:rFonts w:ascii="Times New Roman" w:hAnsi="Times New Roman" w:cs="Times New Roman"/>
          <w:color w:val="000000"/>
          <w:sz w:val="28"/>
          <w:szCs w:val="28"/>
        </w:rPr>
        <w:t>политике</w:t>
      </w:r>
      <w:r w:rsidRPr="002F6FFC">
        <w:rPr>
          <w:rFonts w:ascii="Times New Roman" w:hAnsi="Times New Roman" w:cs="Times New Roman"/>
          <w:color w:val="000000"/>
          <w:sz w:val="28"/>
          <w:szCs w:val="28"/>
        </w:rPr>
        <w:t>. Реализация государственных решения и результат их осуществления.</w:t>
      </w:r>
    </w:p>
    <w:p w14:paraId="6ECE93B5" w14:textId="06057B7F" w:rsidR="006E3FE9" w:rsidRDefault="006E3FE9" w:rsidP="002F6FFC">
      <w:pPr>
        <w:jc w:val="both"/>
        <w:rPr>
          <w:rFonts w:ascii="Times New Roman" w:hAnsi="Times New Roman" w:cs="Times New Roman"/>
          <w:color w:val="000000"/>
          <w:sz w:val="28"/>
          <w:szCs w:val="28"/>
        </w:rPr>
      </w:pPr>
    </w:p>
    <w:p w14:paraId="6F2998EA" w14:textId="77777777" w:rsidR="00852B27" w:rsidRPr="008D4ABA" w:rsidRDefault="006E3FE9" w:rsidP="008D4ABA">
      <w:pPr>
        <w:tabs>
          <w:tab w:val="left" w:pos="709"/>
          <w:tab w:val="left" w:pos="993"/>
        </w:tabs>
        <w:spacing w:after="0" w:line="360" w:lineRule="auto"/>
        <w:ind w:firstLine="567"/>
        <w:jc w:val="both"/>
        <w:rPr>
          <w:rFonts w:ascii="Times New Roman" w:eastAsia="Times New Roman" w:hAnsi="Times New Roman" w:cs="Times New Roman"/>
          <w:color w:val="FF0000"/>
          <w:sz w:val="28"/>
          <w:szCs w:val="28"/>
        </w:rPr>
      </w:pPr>
      <w:r w:rsidRPr="008D4ABA">
        <w:rPr>
          <w:rFonts w:ascii="Times New Roman" w:hAnsi="Times New Roman" w:cs="Times New Roman"/>
          <w:b/>
          <w:iCs/>
          <w:sz w:val="28"/>
          <w:szCs w:val="28"/>
        </w:rPr>
        <w:t>5.2. Учебно-тематический план</w:t>
      </w:r>
      <w:r w:rsidR="00852B27" w:rsidRPr="008D4ABA">
        <w:rPr>
          <w:rFonts w:ascii="Times New Roman" w:eastAsia="Times New Roman" w:hAnsi="Times New Roman" w:cs="Times New Roman"/>
          <w:color w:val="FF0000"/>
          <w:sz w:val="28"/>
          <w:szCs w:val="28"/>
        </w:rPr>
        <w:t xml:space="preserve"> </w:t>
      </w:r>
    </w:p>
    <w:p w14:paraId="6B6FAEEB" w14:textId="2F34C493" w:rsidR="00852B27" w:rsidRDefault="00852B27" w:rsidP="008D4ABA">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D4ABA">
        <w:rPr>
          <w:rFonts w:ascii="Times New Roman" w:eastAsia="Times New Roman" w:hAnsi="Times New Roman" w:cs="Times New Roman"/>
          <w:sz w:val="28"/>
          <w:szCs w:val="28"/>
        </w:rPr>
        <w:t>очная форма обучения/ИОО</w:t>
      </w:r>
    </w:p>
    <w:p w14:paraId="1B5F6A9D" w14:textId="55B1ED9F" w:rsidR="006E3FE9" w:rsidRDefault="006E3FE9" w:rsidP="006E3FE9">
      <w:pPr>
        <w:jc w:val="right"/>
        <w:rPr>
          <w:rFonts w:ascii="Times New Roman" w:hAnsi="Times New Roman"/>
          <w:sz w:val="24"/>
          <w:szCs w:val="24"/>
        </w:rPr>
      </w:pPr>
      <w:r w:rsidRPr="006C28EA">
        <w:rPr>
          <w:rFonts w:ascii="Times New Roman" w:hAnsi="Times New Roman"/>
          <w:sz w:val="24"/>
          <w:szCs w:val="24"/>
        </w:rPr>
        <w:t xml:space="preserve">Таблица </w:t>
      </w:r>
      <w:r>
        <w:rPr>
          <w:rFonts w:ascii="Times New Roman" w:hAnsi="Times New Roman"/>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893"/>
        <w:gridCol w:w="1133"/>
        <w:gridCol w:w="1368"/>
        <w:gridCol w:w="1432"/>
        <w:gridCol w:w="1456"/>
        <w:gridCol w:w="1267"/>
      </w:tblGrid>
      <w:tr w:rsidR="00627B55" w:rsidRPr="00627B55" w14:paraId="79CE046B" w14:textId="77777777" w:rsidTr="00627B55">
        <w:tc>
          <w:tcPr>
            <w:tcW w:w="232" w:type="pct"/>
            <w:vMerge w:val="restart"/>
            <w:shd w:val="clear" w:color="auto" w:fill="auto"/>
          </w:tcPr>
          <w:p w14:paraId="6CB54115"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w:t>
            </w:r>
          </w:p>
          <w:p w14:paraId="008EA95C"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627B55">
              <w:rPr>
                <w:rFonts w:ascii="Times New Roman" w:eastAsia="Times New Roman" w:hAnsi="Times New Roman" w:cs="Times New Roman"/>
                <w:sz w:val="24"/>
                <w:szCs w:val="24"/>
                <w:lang w:eastAsia="ru-RU"/>
              </w:rPr>
              <w:t>пп</w:t>
            </w:r>
            <w:proofErr w:type="spellEnd"/>
            <w:r w:rsidRPr="00627B55">
              <w:rPr>
                <w:rFonts w:ascii="Times New Roman" w:eastAsia="Times New Roman" w:hAnsi="Times New Roman" w:cs="Times New Roman"/>
                <w:sz w:val="24"/>
                <w:szCs w:val="24"/>
                <w:lang w:eastAsia="ru-RU"/>
              </w:rPr>
              <w:t>/п</w:t>
            </w:r>
          </w:p>
        </w:tc>
        <w:tc>
          <w:tcPr>
            <w:tcW w:w="729" w:type="pct"/>
            <w:vMerge w:val="restart"/>
            <w:shd w:val="clear" w:color="auto" w:fill="auto"/>
          </w:tcPr>
          <w:p w14:paraId="7C03E318"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b/>
                <w:lang w:eastAsia="ru-RU"/>
              </w:rPr>
              <w:t>Наименование тем (разделов) дисциплины</w:t>
            </w:r>
          </w:p>
        </w:tc>
        <w:tc>
          <w:tcPr>
            <w:tcW w:w="3361" w:type="pct"/>
            <w:gridSpan w:val="5"/>
          </w:tcPr>
          <w:p w14:paraId="3C2C0429" w14:textId="77777777"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Трудоемкость в часах</w:t>
            </w:r>
          </w:p>
        </w:tc>
        <w:tc>
          <w:tcPr>
            <w:tcW w:w="678" w:type="pct"/>
            <w:vMerge w:val="restart"/>
            <w:shd w:val="clear" w:color="auto" w:fill="auto"/>
          </w:tcPr>
          <w:p w14:paraId="7FA8623F"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Формы текущего контроля успеваемости</w:t>
            </w:r>
          </w:p>
        </w:tc>
      </w:tr>
      <w:tr w:rsidR="00627B55" w:rsidRPr="00627B55" w14:paraId="57CCFBEC" w14:textId="77777777" w:rsidTr="00A20AE2">
        <w:tc>
          <w:tcPr>
            <w:tcW w:w="232" w:type="pct"/>
            <w:vMerge/>
            <w:shd w:val="clear" w:color="auto" w:fill="auto"/>
          </w:tcPr>
          <w:p w14:paraId="6F8C6EAF"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797F2C7A"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val="restart"/>
            <w:shd w:val="clear" w:color="auto" w:fill="auto"/>
          </w:tcPr>
          <w:p w14:paraId="1EDA3CBC"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Всего</w:t>
            </w:r>
          </w:p>
        </w:tc>
        <w:tc>
          <w:tcPr>
            <w:tcW w:w="2104" w:type="pct"/>
            <w:gridSpan w:val="3"/>
            <w:shd w:val="clear" w:color="auto" w:fill="auto"/>
          </w:tcPr>
          <w:p w14:paraId="3558A7E1" w14:textId="56325113"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 xml:space="preserve">Контактная работа - </w:t>
            </w:r>
            <w:r w:rsidR="00B81588">
              <w:rPr>
                <w:rFonts w:ascii="Times New Roman" w:eastAsia="Times New Roman" w:hAnsi="Times New Roman" w:cs="Times New Roman"/>
                <w:b/>
                <w:sz w:val="24"/>
                <w:szCs w:val="24"/>
                <w:lang w:eastAsia="ru-RU"/>
              </w:rPr>
              <w:t xml:space="preserve">  </w:t>
            </w:r>
            <w:r w:rsidRPr="00627B55">
              <w:rPr>
                <w:rFonts w:ascii="Times New Roman" w:eastAsia="Times New Roman" w:hAnsi="Times New Roman" w:cs="Times New Roman"/>
                <w:b/>
                <w:sz w:val="24"/>
                <w:szCs w:val="24"/>
                <w:lang w:eastAsia="ru-RU"/>
              </w:rPr>
              <w:t>Аудиторная работа</w:t>
            </w:r>
          </w:p>
        </w:tc>
        <w:tc>
          <w:tcPr>
            <w:tcW w:w="779" w:type="pct"/>
            <w:vMerge w:val="restart"/>
            <w:shd w:val="clear" w:color="auto" w:fill="auto"/>
          </w:tcPr>
          <w:p w14:paraId="252D2354"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b/>
                <w:sz w:val="24"/>
                <w:szCs w:val="24"/>
                <w:lang w:eastAsia="ru-RU"/>
              </w:rPr>
              <w:t>Самостоятельная работа</w:t>
            </w:r>
          </w:p>
        </w:tc>
        <w:tc>
          <w:tcPr>
            <w:tcW w:w="678" w:type="pct"/>
            <w:vMerge/>
            <w:shd w:val="clear" w:color="auto" w:fill="auto"/>
          </w:tcPr>
          <w:p w14:paraId="4FB11705"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627B55" w:rsidRPr="00627B55" w14:paraId="4FB08C5E" w14:textId="77777777" w:rsidTr="00A20AE2">
        <w:tc>
          <w:tcPr>
            <w:tcW w:w="232" w:type="pct"/>
            <w:vMerge/>
            <w:shd w:val="clear" w:color="auto" w:fill="auto"/>
          </w:tcPr>
          <w:p w14:paraId="6DE97628"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3066CC2D"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shd w:val="clear" w:color="auto" w:fill="auto"/>
          </w:tcPr>
          <w:p w14:paraId="72B3A6B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710EFE63"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Общая, в </w:t>
            </w:r>
            <w:proofErr w:type="spellStart"/>
            <w:r w:rsidRPr="00627B55">
              <w:rPr>
                <w:rFonts w:ascii="Times New Roman" w:eastAsia="Times New Roman" w:hAnsi="Times New Roman" w:cs="Times New Roman"/>
                <w:sz w:val="24"/>
                <w:szCs w:val="24"/>
                <w:lang w:eastAsia="ru-RU"/>
              </w:rPr>
              <w:t>т.ч</w:t>
            </w:r>
            <w:proofErr w:type="spellEnd"/>
            <w:r w:rsidRPr="00627B55">
              <w:rPr>
                <w:rFonts w:ascii="Times New Roman" w:eastAsia="Times New Roman" w:hAnsi="Times New Roman" w:cs="Times New Roman"/>
                <w:sz w:val="24"/>
                <w:szCs w:val="24"/>
                <w:lang w:eastAsia="ru-RU"/>
              </w:rPr>
              <w:t>.:</w:t>
            </w:r>
          </w:p>
        </w:tc>
        <w:tc>
          <w:tcPr>
            <w:tcW w:w="732" w:type="pct"/>
            <w:shd w:val="clear" w:color="auto" w:fill="auto"/>
          </w:tcPr>
          <w:p w14:paraId="67420264"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Лекции</w:t>
            </w:r>
          </w:p>
        </w:tc>
        <w:tc>
          <w:tcPr>
            <w:tcW w:w="766" w:type="pct"/>
            <w:shd w:val="clear" w:color="auto" w:fill="auto"/>
          </w:tcPr>
          <w:p w14:paraId="6A629BDB"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lang w:eastAsia="ru-RU"/>
              </w:rPr>
              <w:t>Семинары, практические занятия</w:t>
            </w:r>
          </w:p>
          <w:p w14:paraId="6401FF1E"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9" w:type="pct"/>
            <w:vMerge/>
            <w:shd w:val="clear" w:color="auto" w:fill="auto"/>
          </w:tcPr>
          <w:p w14:paraId="3BA50494"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8" w:type="pct"/>
            <w:vMerge/>
            <w:shd w:val="clear" w:color="auto" w:fill="auto"/>
          </w:tcPr>
          <w:p w14:paraId="44AD841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627B55" w:rsidRPr="00627B55" w14:paraId="32D1682E" w14:textId="77777777" w:rsidTr="00A20AE2">
        <w:tc>
          <w:tcPr>
            <w:tcW w:w="232" w:type="pct"/>
            <w:shd w:val="clear" w:color="auto" w:fill="auto"/>
          </w:tcPr>
          <w:p w14:paraId="4305C638" w14:textId="67D1097B"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 xml:space="preserve"> </w:t>
            </w:r>
          </w:p>
        </w:tc>
        <w:tc>
          <w:tcPr>
            <w:tcW w:w="729" w:type="pct"/>
            <w:shd w:val="clear" w:color="auto" w:fill="auto"/>
          </w:tcPr>
          <w:p w14:paraId="4F92248A" w14:textId="667FC7C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Понятие, признаки и функции государства</w:t>
            </w:r>
          </w:p>
        </w:tc>
        <w:tc>
          <w:tcPr>
            <w:tcW w:w="478" w:type="pct"/>
            <w:shd w:val="clear" w:color="auto" w:fill="auto"/>
          </w:tcPr>
          <w:p w14:paraId="3490A5F0" w14:textId="0D50619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17</w:t>
            </w:r>
            <w:r w:rsidR="00A20AE2">
              <w:rPr>
                <w:rFonts w:ascii="Times New Roman" w:eastAsia="Times New Roman" w:hAnsi="Times New Roman" w:cs="Times New Roman"/>
                <w:sz w:val="24"/>
                <w:szCs w:val="24"/>
                <w:lang w:eastAsia="ru-RU"/>
              </w:rPr>
              <w:t>/17</w:t>
            </w:r>
          </w:p>
        </w:tc>
        <w:tc>
          <w:tcPr>
            <w:tcW w:w="606" w:type="pct"/>
            <w:shd w:val="clear" w:color="auto" w:fill="auto"/>
          </w:tcPr>
          <w:p w14:paraId="2C3ABFEE" w14:textId="7A68568E"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64E1DBD6" w14:textId="6F9E4362"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BB7A6E" w14:textId="73E7C68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7E54B80E" w14:textId="30FA39A7"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11</w:t>
            </w:r>
            <w:r w:rsidR="00186CD8">
              <w:rPr>
                <w:rFonts w:ascii="Times New Roman" w:eastAsia="Times New Roman" w:hAnsi="Times New Roman" w:cs="Times New Roman"/>
                <w:sz w:val="24"/>
                <w:szCs w:val="24"/>
                <w:lang w:eastAsia="ru-RU"/>
              </w:rPr>
              <w:t>/12</w:t>
            </w:r>
          </w:p>
        </w:tc>
        <w:tc>
          <w:tcPr>
            <w:tcW w:w="678" w:type="pct"/>
          </w:tcPr>
          <w:p w14:paraId="1325F915" w14:textId="2CDA95CA"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Ответы на вопросы семинара, учебная дискуссия</w:t>
            </w:r>
          </w:p>
        </w:tc>
      </w:tr>
      <w:tr w:rsidR="00627B55" w:rsidRPr="00627B55" w14:paraId="5912209A" w14:textId="77777777" w:rsidTr="00A20AE2">
        <w:tc>
          <w:tcPr>
            <w:tcW w:w="232" w:type="pct"/>
            <w:shd w:val="clear" w:color="auto" w:fill="auto"/>
          </w:tcPr>
          <w:p w14:paraId="2696867A"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2</w:t>
            </w:r>
          </w:p>
        </w:tc>
        <w:tc>
          <w:tcPr>
            <w:tcW w:w="729" w:type="pct"/>
          </w:tcPr>
          <w:p w14:paraId="77B1C105" w14:textId="02B55350"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Формы государства</w:t>
            </w:r>
          </w:p>
        </w:tc>
        <w:tc>
          <w:tcPr>
            <w:tcW w:w="478" w:type="pct"/>
            <w:shd w:val="clear" w:color="auto" w:fill="auto"/>
          </w:tcPr>
          <w:p w14:paraId="7946E0B0" w14:textId="70096E58" w:rsidR="00627B55"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19/19</w:t>
            </w:r>
          </w:p>
        </w:tc>
        <w:tc>
          <w:tcPr>
            <w:tcW w:w="606" w:type="pct"/>
            <w:shd w:val="clear" w:color="auto" w:fill="auto"/>
          </w:tcPr>
          <w:p w14:paraId="2F26B427" w14:textId="0FCD874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8</w:t>
            </w:r>
            <w:r w:rsidR="005868E8">
              <w:rPr>
                <w:rFonts w:ascii="Times New Roman" w:eastAsia="Times New Roman" w:hAnsi="Times New Roman" w:cs="Times New Roman"/>
                <w:sz w:val="24"/>
                <w:szCs w:val="24"/>
                <w:lang w:eastAsia="ru-RU"/>
              </w:rPr>
              <w:t>/5</w:t>
            </w:r>
          </w:p>
        </w:tc>
        <w:tc>
          <w:tcPr>
            <w:tcW w:w="732" w:type="pct"/>
            <w:shd w:val="clear" w:color="auto" w:fill="auto"/>
          </w:tcPr>
          <w:p w14:paraId="7ADA0B84" w14:textId="072A6761"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9F8AE82" w14:textId="40ADF520"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186CD8">
              <w:rPr>
                <w:rFonts w:ascii="Times New Roman" w:eastAsia="Times New Roman" w:hAnsi="Times New Roman" w:cs="Times New Roman"/>
                <w:sz w:val="24"/>
                <w:szCs w:val="24"/>
                <w:lang w:eastAsia="ru-RU"/>
              </w:rPr>
              <w:t>/4</w:t>
            </w:r>
          </w:p>
        </w:tc>
        <w:tc>
          <w:tcPr>
            <w:tcW w:w="779" w:type="pct"/>
            <w:shd w:val="clear" w:color="auto" w:fill="auto"/>
          </w:tcPr>
          <w:p w14:paraId="744B65E6" w14:textId="6D892AA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w:t>
            </w:r>
            <w:r w:rsidR="00186CD8">
              <w:rPr>
                <w:rFonts w:ascii="Times New Roman" w:eastAsia="Times New Roman" w:hAnsi="Times New Roman" w:cs="Times New Roman"/>
                <w:sz w:val="24"/>
                <w:szCs w:val="24"/>
                <w:lang w:eastAsia="ru-RU"/>
              </w:rPr>
              <w:t>1/14</w:t>
            </w:r>
          </w:p>
        </w:tc>
        <w:tc>
          <w:tcPr>
            <w:tcW w:w="678" w:type="pct"/>
          </w:tcPr>
          <w:p w14:paraId="0B911CFF" w14:textId="58B13DBF"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436FC760" w14:textId="77777777" w:rsidTr="00A20AE2">
        <w:tc>
          <w:tcPr>
            <w:tcW w:w="232" w:type="pct"/>
            <w:shd w:val="clear" w:color="auto" w:fill="auto"/>
          </w:tcPr>
          <w:p w14:paraId="7C830C2B" w14:textId="18C2BB7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9" w:type="pct"/>
          </w:tcPr>
          <w:p w14:paraId="4A76D850" w14:textId="0149DA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(аппарат государства)</w:t>
            </w:r>
          </w:p>
        </w:tc>
        <w:tc>
          <w:tcPr>
            <w:tcW w:w="478" w:type="pct"/>
            <w:shd w:val="clear" w:color="auto" w:fill="auto"/>
          </w:tcPr>
          <w:p w14:paraId="4C55574B" w14:textId="4D80AF21"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18/17</w:t>
            </w:r>
          </w:p>
        </w:tc>
        <w:tc>
          <w:tcPr>
            <w:tcW w:w="606" w:type="pct"/>
            <w:shd w:val="clear" w:color="auto" w:fill="auto"/>
          </w:tcPr>
          <w:p w14:paraId="0102B71C" w14:textId="5B31E028"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60375EFF" w14:textId="490569BA"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4454D3" w14:textId="0D5439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2376EF15" w14:textId="25F01F9A"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4BEB699" w14:textId="229AC0A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036DC6B0" w14:textId="77777777" w:rsidTr="00A20AE2">
        <w:tc>
          <w:tcPr>
            <w:tcW w:w="232" w:type="pct"/>
            <w:shd w:val="clear" w:color="auto" w:fill="auto"/>
          </w:tcPr>
          <w:p w14:paraId="0FFEDC92" w14:textId="019E9994"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9" w:type="pct"/>
          </w:tcPr>
          <w:p w14:paraId="3F608D1A" w14:textId="0946162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Форма государства и органы государств</w:t>
            </w:r>
            <w:r w:rsidRPr="0080026B">
              <w:rPr>
                <w:rFonts w:ascii="Times New Roman" w:eastAsia="Times New Roman" w:hAnsi="Times New Roman" w:cs="Times New Roman"/>
                <w:sz w:val="24"/>
                <w:szCs w:val="24"/>
                <w:lang w:eastAsia="ru-RU"/>
              </w:rPr>
              <w:lastRenderedPageBreak/>
              <w:t xml:space="preserve">енной власти Российской Федерации </w:t>
            </w:r>
          </w:p>
        </w:tc>
        <w:tc>
          <w:tcPr>
            <w:tcW w:w="478" w:type="pct"/>
            <w:shd w:val="clear" w:color="auto" w:fill="auto"/>
          </w:tcPr>
          <w:p w14:paraId="761203E5" w14:textId="769EC44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lastRenderedPageBreak/>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2C2C6626" w14:textId="4E0FF232"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3E578052" w14:textId="2E78A6E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3DE28C53" w14:textId="68B64AD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372E3162" w14:textId="41E2B1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293F4B" w14:textId="25DD68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w:t>
            </w:r>
            <w:r w:rsidRPr="0080026B">
              <w:rPr>
                <w:rFonts w:ascii="Times New Roman" w:eastAsia="MS Mincho" w:hAnsi="Times New Roman" w:cs="Times New Roman"/>
                <w:sz w:val="24"/>
                <w:szCs w:val="24"/>
                <w:lang w:eastAsia="ru-RU"/>
              </w:rPr>
              <w:lastRenderedPageBreak/>
              <w:t>кейсов.</w:t>
            </w:r>
          </w:p>
        </w:tc>
      </w:tr>
      <w:tr w:rsidR="00627B55" w:rsidRPr="00627B55" w14:paraId="7EC2E268" w14:textId="77777777" w:rsidTr="00A20AE2">
        <w:tc>
          <w:tcPr>
            <w:tcW w:w="232" w:type="pct"/>
            <w:shd w:val="clear" w:color="auto" w:fill="auto"/>
          </w:tcPr>
          <w:p w14:paraId="7EA8C3D4" w14:textId="3C7671F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729" w:type="pct"/>
          </w:tcPr>
          <w:p w14:paraId="2B6DA1C4" w14:textId="60CCA54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78" w:type="pct"/>
            <w:shd w:val="clear" w:color="auto" w:fill="auto"/>
          </w:tcPr>
          <w:p w14:paraId="27E39886" w14:textId="0294DCAD"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15F089F" w14:textId="13907EF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5DAA198" w14:textId="7C8668F5"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F75F1EC" w14:textId="0C3154AB"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6ACEE34B" w14:textId="216FA55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1DF29821" w14:textId="39F4AE0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29FC342B" w14:textId="77777777" w:rsidTr="00A20AE2">
        <w:tc>
          <w:tcPr>
            <w:tcW w:w="232" w:type="pct"/>
            <w:shd w:val="clear" w:color="auto" w:fill="auto"/>
          </w:tcPr>
          <w:p w14:paraId="21D096E7" w14:textId="26FF2192"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tcPr>
          <w:p w14:paraId="5A39DBD5" w14:textId="25EDC76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478" w:type="pct"/>
            <w:shd w:val="clear" w:color="auto" w:fill="auto"/>
          </w:tcPr>
          <w:p w14:paraId="78B351E4" w14:textId="466D2F7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12599E07" w14:textId="72B9F957"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310324F" w14:textId="72FD4443"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6F66CA47" w14:textId="544301AE"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556AEDDE" w14:textId="41EBA78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344308" w14:textId="7AC4E90E"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2D9F107" w14:textId="77777777" w:rsidTr="00A20AE2">
        <w:tc>
          <w:tcPr>
            <w:tcW w:w="232" w:type="pct"/>
            <w:shd w:val="clear" w:color="auto" w:fill="auto"/>
          </w:tcPr>
          <w:p w14:paraId="6F712074" w14:textId="24B7A140"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29" w:type="pct"/>
          </w:tcPr>
          <w:p w14:paraId="61F6ED70" w14:textId="2E079D53"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принятия политических решений</w:t>
            </w:r>
          </w:p>
        </w:tc>
        <w:tc>
          <w:tcPr>
            <w:tcW w:w="478" w:type="pct"/>
            <w:shd w:val="clear" w:color="auto" w:fill="auto"/>
          </w:tcPr>
          <w:p w14:paraId="58FFBFB9" w14:textId="052D1007"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66AF478" w14:textId="77BCA95C"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30319EC0" w14:textId="5A0E3A1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AA3E897" w14:textId="7901421D"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/4</w:t>
            </w:r>
          </w:p>
        </w:tc>
        <w:tc>
          <w:tcPr>
            <w:tcW w:w="779" w:type="pct"/>
            <w:shd w:val="clear" w:color="auto" w:fill="auto"/>
          </w:tcPr>
          <w:p w14:paraId="7D1ED593" w14:textId="2846F9F1"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2F457D3" w14:textId="6F2DA5DC"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569E2C1" w14:textId="77777777" w:rsidTr="00A20AE2">
        <w:tc>
          <w:tcPr>
            <w:tcW w:w="232" w:type="pct"/>
            <w:shd w:val="clear" w:color="auto" w:fill="auto"/>
          </w:tcPr>
          <w:p w14:paraId="72233E82" w14:textId="33B1EB7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vAlign w:val="center"/>
          </w:tcPr>
          <w:p w14:paraId="4D21F4B1" w14:textId="752B49FF"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Процесс принятия политического решения</w:t>
            </w:r>
          </w:p>
        </w:tc>
        <w:tc>
          <w:tcPr>
            <w:tcW w:w="478" w:type="pct"/>
            <w:shd w:val="clear" w:color="auto" w:fill="auto"/>
          </w:tcPr>
          <w:p w14:paraId="2AB500B2" w14:textId="416A02B5"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7CE870B2" w14:textId="4DA1C438"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7C385A2A" w14:textId="46BE343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8E8070E" w14:textId="2F34A5E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/2</w:t>
            </w:r>
          </w:p>
        </w:tc>
        <w:tc>
          <w:tcPr>
            <w:tcW w:w="779" w:type="pct"/>
            <w:shd w:val="clear" w:color="auto" w:fill="auto"/>
          </w:tcPr>
          <w:p w14:paraId="18635910" w14:textId="5AA39C02"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365C7E66" w14:textId="4540D8CA"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анализ кейсов.</w:t>
            </w:r>
          </w:p>
        </w:tc>
      </w:tr>
      <w:tr w:rsidR="00E83E58" w:rsidRPr="00627B55" w14:paraId="03472B79" w14:textId="77777777" w:rsidTr="00A20AE2">
        <w:tc>
          <w:tcPr>
            <w:tcW w:w="232" w:type="pct"/>
            <w:shd w:val="clear" w:color="auto" w:fill="auto"/>
          </w:tcPr>
          <w:p w14:paraId="2779961A"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7E803B55"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В целом по дисциплине </w:t>
            </w:r>
          </w:p>
        </w:tc>
        <w:tc>
          <w:tcPr>
            <w:tcW w:w="478" w:type="pct"/>
            <w:shd w:val="clear" w:color="auto" w:fill="auto"/>
          </w:tcPr>
          <w:p w14:paraId="752035D2" w14:textId="77777777" w:rsidR="00A20AE2"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144</w:t>
            </w:r>
            <w:r w:rsidR="00A20AE2">
              <w:rPr>
                <w:rFonts w:ascii="Times New Roman" w:eastAsia="Times New Roman" w:hAnsi="Times New Roman" w:cs="Times New Roman"/>
                <w:b/>
                <w:bCs/>
                <w:sz w:val="24"/>
                <w:szCs w:val="24"/>
                <w:lang w:eastAsia="ru-RU"/>
              </w:rPr>
              <w:t>/</w:t>
            </w:r>
          </w:p>
          <w:p w14:paraId="18712E8E" w14:textId="75F93982" w:rsidR="00E83E58"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606" w:type="pct"/>
            <w:shd w:val="clear" w:color="auto" w:fill="auto"/>
          </w:tcPr>
          <w:p w14:paraId="4913CF08" w14:textId="7CD6ADC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50</w:t>
            </w:r>
            <w:r w:rsidR="00214CBA">
              <w:rPr>
                <w:rFonts w:ascii="Times New Roman" w:eastAsia="Times New Roman" w:hAnsi="Times New Roman" w:cs="Times New Roman"/>
                <w:b/>
                <w:bCs/>
                <w:sz w:val="24"/>
                <w:szCs w:val="24"/>
                <w:lang w:eastAsia="ru-RU"/>
              </w:rPr>
              <w:t>/34</w:t>
            </w:r>
          </w:p>
        </w:tc>
        <w:tc>
          <w:tcPr>
            <w:tcW w:w="732" w:type="pct"/>
            <w:shd w:val="clear" w:color="auto" w:fill="auto"/>
          </w:tcPr>
          <w:p w14:paraId="17FA50C2" w14:textId="4667B7D9"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16</w:t>
            </w:r>
            <w:r w:rsidR="00214CBA">
              <w:rPr>
                <w:rFonts w:ascii="Times New Roman" w:eastAsia="Times New Roman" w:hAnsi="Times New Roman" w:cs="Times New Roman"/>
                <w:b/>
                <w:bCs/>
                <w:sz w:val="24"/>
                <w:szCs w:val="24"/>
                <w:lang w:eastAsia="ru-RU"/>
              </w:rPr>
              <w:t>/8</w:t>
            </w:r>
          </w:p>
        </w:tc>
        <w:tc>
          <w:tcPr>
            <w:tcW w:w="766" w:type="pct"/>
            <w:shd w:val="clear" w:color="auto" w:fill="auto"/>
          </w:tcPr>
          <w:p w14:paraId="78F8D6B3" w14:textId="194EA682"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34</w:t>
            </w:r>
            <w:r w:rsidR="00214CBA">
              <w:rPr>
                <w:rFonts w:ascii="Times New Roman" w:eastAsia="Times New Roman" w:hAnsi="Times New Roman" w:cs="Times New Roman"/>
                <w:b/>
                <w:bCs/>
                <w:sz w:val="24"/>
                <w:szCs w:val="24"/>
                <w:lang w:eastAsia="ru-RU"/>
              </w:rPr>
              <w:t>/26</w:t>
            </w:r>
          </w:p>
        </w:tc>
        <w:tc>
          <w:tcPr>
            <w:tcW w:w="779" w:type="pct"/>
            <w:shd w:val="clear" w:color="auto" w:fill="auto"/>
          </w:tcPr>
          <w:p w14:paraId="7D518204" w14:textId="368F45C5"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94</w:t>
            </w:r>
            <w:r w:rsidR="00214CBA">
              <w:rPr>
                <w:rFonts w:ascii="Times New Roman" w:eastAsia="Times New Roman" w:hAnsi="Times New Roman" w:cs="Times New Roman"/>
                <w:b/>
                <w:bCs/>
                <w:sz w:val="24"/>
                <w:szCs w:val="24"/>
                <w:lang w:eastAsia="ru-RU"/>
              </w:rPr>
              <w:t>/110</w:t>
            </w:r>
          </w:p>
        </w:tc>
        <w:tc>
          <w:tcPr>
            <w:tcW w:w="678" w:type="pct"/>
          </w:tcPr>
          <w:p w14:paraId="3AF5D05C" w14:textId="48D4EAB4"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Согласно учебному плану: домашнее творческое задание</w:t>
            </w:r>
          </w:p>
        </w:tc>
      </w:tr>
      <w:tr w:rsidR="00E83E58" w:rsidRPr="00627B55" w14:paraId="280A825E" w14:textId="77777777" w:rsidTr="00A20AE2">
        <w:tc>
          <w:tcPr>
            <w:tcW w:w="232" w:type="pct"/>
            <w:shd w:val="clear" w:color="auto" w:fill="auto"/>
          </w:tcPr>
          <w:p w14:paraId="5C5B7076"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3AF63EDA"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627B55">
              <w:rPr>
                <w:rFonts w:ascii="Times New Roman" w:eastAsia="Times New Roman" w:hAnsi="Times New Roman" w:cs="Times New Roman"/>
                <w:sz w:val="24"/>
                <w:szCs w:val="24"/>
                <w:lang w:eastAsia="ru-RU"/>
              </w:rPr>
              <w:t>Итого в %</w:t>
            </w:r>
          </w:p>
        </w:tc>
        <w:tc>
          <w:tcPr>
            <w:tcW w:w="478" w:type="pct"/>
            <w:shd w:val="clear" w:color="auto" w:fill="auto"/>
          </w:tcPr>
          <w:p w14:paraId="13D615D4" w14:textId="77777777" w:rsidR="00E83E58" w:rsidRPr="00A20AE2"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17101752" w14:textId="39A1F873"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35/24</w:t>
            </w:r>
          </w:p>
        </w:tc>
        <w:tc>
          <w:tcPr>
            <w:tcW w:w="732" w:type="pct"/>
            <w:shd w:val="clear" w:color="auto" w:fill="auto"/>
          </w:tcPr>
          <w:p w14:paraId="5F5B6C32" w14:textId="2D7D4F8C"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32/24</w:t>
            </w:r>
          </w:p>
        </w:tc>
        <w:tc>
          <w:tcPr>
            <w:tcW w:w="766" w:type="pct"/>
            <w:shd w:val="clear" w:color="auto" w:fill="auto"/>
          </w:tcPr>
          <w:p w14:paraId="515297F9" w14:textId="200A9553"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20AE2">
              <w:rPr>
                <w:rFonts w:ascii="Times New Roman" w:eastAsia="Times New Roman" w:hAnsi="Times New Roman" w:cs="Times New Roman"/>
                <w:sz w:val="24"/>
                <w:szCs w:val="24"/>
                <w:lang w:eastAsia="ru-RU"/>
              </w:rPr>
              <w:t>68/76</w:t>
            </w:r>
          </w:p>
        </w:tc>
        <w:tc>
          <w:tcPr>
            <w:tcW w:w="779" w:type="pct"/>
            <w:shd w:val="clear" w:color="auto" w:fill="auto"/>
          </w:tcPr>
          <w:p w14:paraId="689D152E" w14:textId="5BBE7150"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65/76</w:t>
            </w:r>
          </w:p>
        </w:tc>
        <w:tc>
          <w:tcPr>
            <w:tcW w:w="678" w:type="pct"/>
            <w:shd w:val="clear" w:color="auto" w:fill="auto"/>
          </w:tcPr>
          <w:p w14:paraId="6D426ADD"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6D55E7EB" w14:textId="13AF152A" w:rsidR="00627B55" w:rsidRDefault="00627B55" w:rsidP="006E3FE9">
      <w:pPr>
        <w:jc w:val="right"/>
        <w:rPr>
          <w:rFonts w:ascii="Times New Roman" w:hAnsi="Times New Roman"/>
          <w:sz w:val="24"/>
          <w:szCs w:val="24"/>
        </w:rPr>
      </w:pPr>
    </w:p>
    <w:p w14:paraId="262CE062" w14:textId="77777777" w:rsidR="00A20AE2" w:rsidRDefault="00A20AE2" w:rsidP="006E3FE9">
      <w:pPr>
        <w:tabs>
          <w:tab w:val="left" w:pos="709"/>
          <w:tab w:val="left" w:pos="993"/>
        </w:tabs>
        <w:spacing w:line="360" w:lineRule="auto"/>
        <w:rPr>
          <w:rFonts w:ascii="Times New Roman" w:hAnsi="Times New Roman"/>
          <w:b/>
          <w:bCs/>
          <w:sz w:val="28"/>
          <w:szCs w:val="28"/>
        </w:rPr>
      </w:pPr>
    </w:p>
    <w:p w14:paraId="442D4FF0" w14:textId="509C1E72" w:rsidR="00A20AE2" w:rsidRDefault="00A20AE2" w:rsidP="006E3FE9">
      <w:pPr>
        <w:tabs>
          <w:tab w:val="left" w:pos="709"/>
          <w:tab w:val="left" w:pos="993"/>
        </w:tabs>
        <w:spacing w:line="360" w:lineRule="auto"/>
        <w:rPr>
          <w:rFonts w:ascii="Times New Roman" w:hAnsi="Times New Roman"/>
          <w:b/>
          <w:bCs/>
          <w:sz w:val="28"/>
          <w:szCs w:val="28"/>
        </w:rPr>
      </w:pPr>
    </w:p>
    <w:p w14:paraId="1048E238" w14:textId="571B39E9" w:rsidR="00A20AE2" w:rsidRDefault="00A20AE2" w:rsidP="006E3FE9">
      <w:pPr>
        <w:tabs>
          <w:tab w:val="left" w:pos="709"/>
          <w:tab w:val="left" w:pos="993"/>
        </w:tabs>
        <w:spacing w:line="360" w:lineRule="auto"/>
        <w:rPr>
          <w:rFonts w:ascii="Times New Roman" w:hAnsi="Times New Roman"/>
          <w:b/>
          <w:bCs/>
          <w:sz w:val="28"/>
          <w:szCs w:val="28"/>
        </w:rPr>
      </w:pPr>
    </w:p>
    <w:p w14:paraId="4A8988FE" w14:textId="77777777" w:rsidR="00A20AE2" w:rsidRDefault="00A20AE2" w:rsidP="006E3FE9">
      <w:pPr>
        <w:tabs>
          <w:tab w:val="left" w:pos="709"/>
          <w:tab w:val="left" w:pos="993"/>
        </w:tabs>
        <w:spacing w:line="360" w:lineRule="auto"/>
        <w:rPr>
          <w:rFonts w:ascii="Times New Roman" w:hAnsi="Times New Roman"/>
          <w:b/>
          <w:bCs/>
          <w:sz w:val="28"/>
          <w:szCs w:val="28"/>
        </w:rPr>
      </w:pPr>
    </w:p>
    <w:p w14:paraId="778FE763" w14:textId="5524E4CD" w:rsidR="006E3FE9" w:rsidRDefault="006E3FE9" w:rsidP="006E3FE9">
      <w:pPr>
        <w:tabs>
          <w:tab w:val="left" w:pos="709"/>
          <w:tab w:val="left" w:pos="993"/>
        </w:tabs>
        <w:spacing w:line="360" w:lineRule="auto"/>
        <w:rPr>
          <w:rFonts w:ascii="Times New Roman" w:hAnsi="Times New Roman"/>
          <w:b/>
          <w:bCs/>
          <w:color w:val="000000" w:themeColor="text1"/>
          <w:sz w:val="28"/>
          <w:szCs w:val="28"/>
        </w:rPr>
      </w:pPr>
      <w:r>
        <w:rPr>
          <w:rFonts w:ascii="Times New Roman" w:hAnsi="Times New Roman"/>
          <w:b/>
          <w:bCs/>
          <w:sz w:val="28"/>
          <w:szCs w:val="28"/>
        </w:rPr>
        <w:lastRenderedPageBreak/>
        <w:t>5</w:t>
      </w:r>
      <w:r w:rsidRPr="001F5EA7">
        <w:rPr>
          <w:rFonts w:ascii="Times New Roman" w:hAnsi="Times New Roman"/>
          <w:b/>
          <w:bCs/>
          <w:sz w:val="28"/>
          <w:szCs w:val="28"/>
        </w:rPr>
        <w:t>.3</w:t>
      </w:r>
      <w:r>
        <w:rPr>
          <w:rFonts w:ascii="Times New Roman" w:hAnsi="Times New Roman"/>
          <w:b/>
          <w:bCs/>
          <w:sz w:val="28"/>
          <w:szCs w:val="28"/>
        </w:rPr>
        <w:t>.</w:t>
      </w:r>
      <w:r w:rsidRPr="001F5EA7">
        <w:rPr>
          <w:rFonts w:ascii="Times New Roman" w:hAnsi="Times New Roman"/>
          <w:b/>
          <w:bCs/>
          <w:sz w:val="28"/>
          <w:szCs w:val="28"/>
        </w:rPr>
        <w:t xml:space="preserve"> </w:t>
      </w:r>
      <w:r w:rsidRPr="001B0CC2">
        <w:rPr>
          <w:rFonts w:ascii="Times New Roman" w:hAnsi="Times New Roman"/>
          <w:b/>
          <w:bCs/>
          <w:color w:val="000000" w:themeColor="text1"/>
          <w:sz w:val="28"/>
          <w:szCs w:val="28"/>
        </w:rPr>
        <w:t>Содержание семинаров</w:t>
      </w:r>
      <w:r>
        <w:rPr>
          <w:rFonts w:ascii="Times New Roman" w:hAnsi="Times New Roman"/>
          <w:b/>
          <w:bCs/>
          <w:color w:val="000000" w:themeColor="text1"/>
          <w:sz w:val="28"/>
          <w:szCs w:val="28"/>
        </w:rPr>
        <w:t>,</w:t>
      </w:r>
      <w:r w:rsidRPr="001B0CC2">
        <w:rPr>
          <w:rFonts w:ascii="Times New Roman" w:hAnsi="Times New Roman"/>
          <w:b/>
          <w:bCs/>
          <w:color w:val="000000" w:themeColor="text1"/>
          <w:sz w:val="28"/>
          <w:szCs w:val="28"/>
        </w:rPr>
        <w:t xml:space="preserve"> практических занятий</w:t>
      </w:r>
    </w:p>
    <w:p w14:paraId="3D803EAE" w14:textId="56A44642" w:rsidR="006E3FE9" w:rsidRPr="00B81588" w:rsidRDefault="006E3FE9" w:rsidP="006E3FE9">
      <w:pPr>
        <w:tabs>
          <w:tab w:val="left" w:pos="709"/>
          <w:tab w:val="left" w:pos="993"/>
        </w:tabs>
        <w:spacing w:line="360" w:lineRule="auto"/>
        <w:jc w:val="right"/>
        <w:rPr>
          <w:rFonts w:ascii="Times New Roman" w:hAnsi="Times New Roman"/>
          <w:sz w:val="28"/>
          <w:szCs w:val="28"/>
        </w:rPr>
      </w:pPr>
      <w:r>
        <w:rPr>
          <w:rFonts w:ascii="Times New Roman" w:hAnsi="Times New Roman"/>
          <w:sz w:val="28"/>
          <w:szCs w:val="28"/>
        </w:rPr>
        <w:t>Таблица 4</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4"/>
        <w:gridCol w:w="4459"/>
        <w:gridCol w:w="2890"/>
      </w:tblGrid>
      <w:tr w:rsidR="00B81588" w:rsidRPr="00B81588" w14:paraId="520EDBFA" w14:textId="77777777" w:rsidTr="00213A93">
        <w:tc>
          <w:tcPr>
            <w:tcW w:w="972" w:type="pct"/>
            <w:tcBorders>
              <w:top w:val="single" w:sz="4" w:space="0" w:color="auto"/>
              <w:left w:val="single" w:sz="4" w:space="0" w:color="auto"/>
              <w:bottom w:val="single" w:sz="4" w:space="0" w:color="auto"/>
              <w:right w:val="single" w:sz="4" w:space="0" w:color="auto"/>
            </w:tcBorders>
          </w:tcPr>
          <w:p w14:paraId="4D244A70"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Наименование тем (разделов) дисциплины</w:t>
            </w:r>
          </w:p>
        </w:tc>
        <w:tc>
          <w:tcPr>
            <w:tcW w:w="2444" w:type="pct"/>
            <w:tcBorders>
              <w:top w:val="single" w:sz="4" w:space="0" w:color="auto"/>
              <w:left w:val="single" w:sz="4" w:space="0" w:color="auto"/>
              <w:bottom w:val="single" w:sz="4" w:space="0" w:color="auto"/>
              <w:right w:val="single" w:sz="4" w:space="0" w:color="auto"/>
            </w:tcBorders>
          </w:tcPr>
          <w:p w14:paraId="04488475"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584" w:type="pct"/>
            <w:tcBorders>
              <w:top w:val="single" w:sz="4" w:space="0" w:color="auto"/>
              <w:left w:val="single" w:sz="4" w:space="0" w:color="auto"/>
              <w:bottom w:val="single" w:sz="4" w:space="0" w:color="auto"/>
              <w:right w:val="single" w:sz="4" w:space="0" w:color="auto"/>
            </w:tcBorders>
          </w:tcPr>
          <w:p w14:paraId="6D0E20D7"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b/>
                <w:sz w:val="24"/>
                <w:szCs w:val="24"/>
                <w:lang w:eastAsia="ru-RU"/>
              </w:rPr>
              <w:t>Формы проведения занятий</w:t>
            </w:r>
          </w:p>
        </w:tc>
      </w:tr>
      <w:tr w:rsidR="00B81588" w:rsidRPr="00B81588" w14:paraId="230A1F9B" w14:textId="77777777" w:rsidTr="00213A93">
        <w:tc>
          <w:tcPr>
            <w:tcW w:w="972" w:type="pct"/>
            <w:tcBorders>
              <w:top w:val="single" w:sz="4" w:space="0" w:color="auto"/>
              <w:left w:val="single" w:sz="4" w:space="0" w:color="auto"/>
              <w:bottom w:val="single" w:sz="4" w:space="0" w:color="auto"/>
              <w:right w:val="single" w:sz="4" w:space="0" w:color="auto"/>
            </w:tcBorders>
          </w:tcPr>
          <w:p w14:paraId="1F19FA0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Понятие, признаки и функции государства</w:t>
            </w:r>
          </w:p>
        </w:tc>
        <w:tc>
          <w:tcPr>
            <w:tcW w:w="2444" w:type="pct"/>
            <w:tcBorders>
              <w:top w:val="single" w:sz="4" w:space="0" w:color="auto"/>
              <w:left w:val="single" w:sz="4" w:space="0" w:color="auto"/>
              <w:bottom w:val="single" w:sz="4" w:space="0" w:color="auto"/>
              <w:right w:val="single" w:sz="4" w:space="0" w:color="auto"/>
            </w:tcBorders>
          </w:tcPr>
          <w:p w14:paraId="4299FA8B" w14:textId="77777777" w:rsidR="00B81588" w:rsidRPr="00B81588" w:rsidRDefault="00B81588" w:rsidP="00B81588">
            <w:pPr>
              <w:tabs>
                <w:tab w:val="right" w:pos="720"/>
              </w:tabs>
              <w:spacing w:after="0" w:line="240" w:lineRule="auto"/>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bCs/>
                <w:iCs/>
                <w:sz w:val="24"/>
                <w:szCs w:val="24"/>
                <w:lang w:eastAsia="ru-RU"/>
              </w:rPr>
              <w:t xml:space="preserve">Понятие государства. </w:t>
            </w:r>
            <w:r w:rsidRPr="00B81588">
              <w:rPr>
                <w:rFonts w:ascii="Times New Roman" w:eastAsia="Times New Roman" w:hAnsi="Times New Roman" w:cs="Times New Roman"/>
                <w:bCs/>
                <w:iCs/>
                <w:sz w:val="24"/>
                <w:szCs w:val="24"/>
                <w:lang w:eastAsia="ru-RU"/>
              </w:rPr>
              <w:tab/>
              <w:t xml:space="preserve">Основные признаки государства. </w:t>
            </w:r>
            <w:r w:rsidRPr="00B81588">
              <w:rPr>
                <w:rFonts w:ascii="Times New Roman" w:eastAsia="Times New Roman" w:hAnsi="Times New Roman" w:cs="Times New Roman"/>
                <w:bCs/>
                <w:iCs/>
                <w:sz w:val="24"/>
                <w:szCs w:val="24"/>
                <w:lang w:eastAsia="ru-RU"/>
              </w:rPr>
              <w:tab/>
              <w:t>Теории происхождения государства: их достоинства и недостатки. Культурно-исторические типы государств.</w:t>
            </w:r>
            <w:r w:rsidRPr="00B81588">
              <w:rPr>
                <w:rFonts w:ascii="Times New Roman" w:eastAsia="Times New Roman" w:hAnsi="Times New Roman" w:cs="Times New Roman"/>
                <w:bCs/>
                <w:iCs/>
                <w:sz w:val="24"/>
                <w:szCs w:val="24"/>
                <w:lang w:eastAsia="ru-RU"/>
              </w:rPr>
              <w:tab/>
              <w:t xml:space="preserve">Функции государства: внутренние и внешние. </w:t>
            </w:r>
          </w:p>
          <w:p w14:paraId="75A3E946" w14:textId="6607BAC4" w:rsidR="00F35A66"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C39088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p>
        </w:tc>
      </w:tr>
      <w:tr w:rsidR="00B81588" w:rsidRPr="00B81588" w14:paraId="5115B19C" w14:textId="77777777" w:rsidTr="00213A93">
        <w:tc>
          <w:tcPr>
            <w:tcW w:w="972" w:type="pct"/>
            <w:tcBorders>
              <w:top w:val="single" w:sz="4" w:space="0" w:color="auto"/>
              <w:left w:val="single" w:sz="4" w:space="0" w:color="auto"/>
              <w:bottom w:val="single" w:sz="4" w:space="0" w:color="auto"/>
              <w:right w:val="single" w:sz="4" w:space="0" w:color="auto"/>
            </w:tcBorders>
          </w:tcPr>
          <w:p w14:paraId="566B45FD"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Формы государства</w:t>
            </w:r>
          </w:p>
        </w:tc>
        <w:tc>
          <w:tcPr>
            <w:tcW w:w="2444" w:type="pct"/>
            <w:tcBorders>
              <w:top w:val="single" w:sz="4" w:space="0" w:color="auto"/>
              <w:left w:val="single" w:sz="4" w:space="0" w:color="auto"/>
              <w:bottom w:val="single" w:sz="4" w:space="0" w:color="auto"/>
              <w:right w:val="single" w:sz="4" w:space="0" w:color="auto"/>
            </w:tcBorders>
          </w:tcPr>
          <w:p w14:paraId="6C68DC17"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Понятие формы государства: основные элементы. Формы государственного правления: монархия и республика. Признаки и исторические типы существования абсолютных монархий. Дуалистическая монархия, как эволюционная форма правления. Признаки и характерные черты ограниченных монархий: история и современность. Характеристика эволюции монархического правления в России. Характерные признаки и виды республик. Виды государственно-территориального устройства и их характерные признаки. Признаки унитарного государства. Исторические примеры существования унитарных государств. Понятие и признаки федеративного устройства. Виды федераций. Существование и развитие конфедераций, их исторические формы. Понятие государственного режима. Критерии политического режима. Основные виды недемократических политических режимов. Существование недемократических режимов на современном этапе.</w:t>
            </w:r>
            <w:r w:rsidRPr="00B81588">
              <w:rPr>
                <w:rFonts w:ascii="Times New Roman" w:eastAsia="Times New Roman" w:hAnsi="Times New Roman" w:cs="Times New Roman"/>
                <w:sz w:val="24"/>
                <w:szCs w:val="24"/>
                <w:lang w:eastAsia="ru-RU"/>
              </w:rPr>
              <w:tab/>
              <w:t xml:space="preserve"> Признаки и понятие демократии. Понятие «тоталитарной демократии».</w:t>
            </w:r>
          </w:p>
          <w:p w14:paraId="0B69E0EA" w14:textId="2C02B61D"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77E6173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863459" w14:textId="77777777" w:rsidTr="00213A93">
        <w:tc>
          <w:tcPr>
            <w:tcW w:w="972" w:type="pct"/>
            <w:tcBorders>
              <w:top w:val="single" w:sz="4" w:space="0" w:color="auto"/>
              <w:left w:val="single" w:sz="4" w:space="0" w:color="auto"/>
              <w:bottom w:val="single" w:sz="4" w:space="0" w:color="auto"/>
              <w:right w:val="single" w:sz="4" w:space="0" w:color="auto"/>
            </w:tcBorders>
          </w:tcPr>
          <w:p w14:paraId="484B87A9"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lastRenderedPageBreak/>
              <w:t>Механизм (аппарат государства)</w:t>
            </w:r>
          </w:p>
        </w:tc>
        <w:tc>
          <w:tcPr>
            <w:tcW w:w="2444" w:type="pct"/>
            <w:tcBorders>
              <w:top w:val="single" w:sz="4" w:space="0" w:color="auto"/>
              <w:left w:val="single" w:sz="4" w:space="0" w:color="auto"/>
              <w:bottom w:val="single" w:sz="4" w:space="0" w:color="auto"/>
              <w:right w:val="single" w:sz="4" w:space="0" w:color="auto"/>
            </w:tcBorders>
          </w:tcPr>
          <w:p w14:paraId="14A03E02"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B81588">
              <w:rPr>
                <w:rFonts w:ascii="Times New Roman" w:eastAsia="Times New Roman" w:hAnsi="Times New Roman" w:cs="Times New Roman"/>
                <w:sz w:val="24"/>
                <w:szCs w:val="24"/>
                <w:lang w:eastAsia="ru-RU"/>
              </w:rPr>
              <w:t>правоисполнительная</w:t>
            </w:r>
            <w:proofErr w:type="spellEnd"/>
            <w:r w:rsidRPr="00B81588">
              <w:rPr>
                <w:rFonts w:ascii="Times New Roman" w:eastAsia="Times New Roman" w:hAnsi="Times New Roman" w:cs="Times New Roman"/>
                <w:sz w:val="24"/>
                <w:szCs w:val="24"/>
                <w:lang w:eastAsia="ru-RU"/>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10A55463" w14:textId="0DC40366"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31A32319"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1515FC24" w14:textId="77777777" w:rsidTr="00213A93">
        <w:tc>
          <w:tcPr>
            <w:tcW w:w="972" w:type="pct"/>
            <w:tcBorders>
              <w:top w:val="single" w:sz="4" w:space="0" w:color="auto"/>
              <w:left w:val="single" w:sz="4" w:space="0" w:color="auto"/>
              <w:bottom w:val="single" w:sz="4" w:space="0" w:color="auto"/>
              <w:right w:val="single" w:sz="4" w:space="0" w:color="auto"/>
            </w:tcBorders>
          </w:tcPr>
          <w:p w14:paraId="699311F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2444" w:type="pct"/>
            <w:tcBorders>
              <w:top w:val="single" w:sz="4" w:space="0" w:color="auto"/>
              <w:left w:val="single" w:sz="4" w:space="0" w:color="auto"/>
              <w:bottom w:val="single" w:sz="4" w:space="0" w:color="auto"/>
              <w:right w:val="single" w:sz="4" w:space="0" w:color="auto"/>
            </w:tcBorders>
          </w:tcPr>
          <w:p w14:paraId="4A265168" w14:textId="77777777" w:rsidR="00B81588" w:rsidRPr="00B81588" w:rsidRDefault="00B81588" w:rsidP="00B81588">
            <w:pPr>
              <w:spacing w:after="0" w:line="240" w:lineRule="auto"/>
              <w:jc w:val="both"/>
              <w:rPr>
                <w:rFonts w:ascii="Times New Roman" w:eastAsia="MS Mincho" w:hAnsi="Times New Roman" w:cs="Times New Roman"/>
                <w:bCs/>
                <w:iCs/>
                <w:sz w:val="24"/>
                <w:szCs w:val="24"/>
                <w:lang w:eastAsia="ru-RU"/>
              </w:rPr>
            </w:pPr>
            <w:r w:rsidRPr="00B81588">
              <w:rPr>
                <w:rFonts w:ascii="Times New Roman" w:eastAsia="MS Mincho" w:hAnsi="Times New Roman" w:cs="Times New Roman"/>
                <w:sz w:val="24"/>
                <w:szCs w:val="24"/>
                <w:lang w:eastAsia="ru-RU"/>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r w:rsidRPr="00B81588">
              <w:rPr>
                <w:rFonts w:ascii="Times New Roman" w:eastAsia="MS Mincho" w:hAnsi="Times New Roman" w:cs="Times New Roman"/>
                <w:bCs/>
                <w:iCs/>
                <w:sz w:val="24"/>
                <w:szCs w:val="24"/>
                <w:lang w:eastAsia="ru-RU"/>
              </w:rPr>
              <w:t>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Правительство РФ – высший орган исполнительной власти. Судебная система РФ.</w:t>
            </w:r>
          </w:p>
          <w:p w14:paraId="79CD14EA" w14:textId="00077DD4" w:rsidR="00B81588" w:rsidRPr="00B81588" w:rsidRDefault="00B81588" w:rsidP="00527391">
            <w:pPr>
              <w:widowControl w:val="0"/>
              <w:spacing w:after="0" w:line="240" w:lineRule="auto"/>
              <w:jc w:val="both"/>
              <w:rPr>
                <w:rFonts w:ascii="Times New Roman" w:eastAsia="MS Mincho" w:hAnsi="Times New Roman" w:cs="Times New Roman"/>
                <w:sz w:val="24"/>
                <w:szCs w:val="24"/>
                <w:lang w:eastAsia="ru-RU"/>
              </w:rPr>
            </w:pPr>
            <w:r w:rsidRPr="00B81588">
              <w:rPr>
                <w:rFonts w:ascii="Times New Roman" w:eastAsia="Times New Roman" w:hAnsi="Times New Roman" w:cs="Times New Roman"/>
                <w:bCs/>
                <w:iCs/>
                <w:sz w:val="24"/>
                <w:szCs w:val="24"/>
                <w:lang w:eastAsia="ru-RU"/>
              </w:rPr>
              <w:t xml:space="preserve"> </w:t>
            </w: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0E584C">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BA85D74"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68B650" w14:textId="77777777" w:rsidTr="00213A93">
        <w:tc>
          <w:tcPr>
            <w:tcW w:w="972" w:type="pct"/>
            <w:tcBorders>
              <w:top w:val="single" w:sz="4" w:space="0" w:color="auto"/>
              <w:left w:val="single" w:sz="4" w:space="0" w:color="auto"/>
              <w:bottom w:val="single" w:sz="4" w:space="0" w:color="auto"/>
              <w:right w:val="single" w:sz="4" w:space="0" w:color="auto"/>
            </w:tcBorders>
          </w:tcPr>
          <w:p w14:paraId="0776B21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2444" w:type="pct"/>
            <w:tcBorders>
              <w:top w:val="single" w:sz="4" w:space="0" w:color="auto"/>
              <w:left w:val="single" w:sz="4" w:space="0" w:color="auto"/>
              <w:bottom w:val="single" w:sz="4" w:space="0" w:color="auto"/>
              <w:right w:val="single" w:sz="4" w:space="0" w:color="auto"/>
            </w:tcBorders>
          </w:tcPr>
          <w:p w14:paraId="6F9BF5D9" w14:textId="77777777" w:rsidR="00B81588" w:rsidRPr="00B81588" w:rsidRDefault="00B81588" w:rsidP="00B81588">
            <w:pPr>
              <w:tabs>
                <w:tab w:val="left" w:pos="709"/>
                <w:tab w:val="left" w:pos="993"/>
              </w:tabs>
              <w:spacing w:after="200" w:line="240" w:lineRule="auto"/>
              <w:contextualSpacing/>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Понятие политического решения. Основные подходы к разработке политических решений. </w:t>
            </w:r>
          </w:p>
          <w:p w14:paraId="4A0C1739" w14:textId="1FE21035"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 xml:space="preserve">Рекомендуемые источники из раздела 8: 2, </w:t>
            </w:r>
            <w:r w:rsidR="001D370A">
              <w:rPr>
                <w:rFonts w:ascii="Times New Roman" w:eastAsia="Times New Roman" w:hAnsi="Times New Roman" w:cs="Times New Roman"/>
                <w:sz w:val="24"/>
                <w:szCs w:val="24"/>
                <w:u w:val="single"/>
                <w:lang w:eastAsia="ru-RU"/>
              </w:rPr>
              <w:t>4</w:t>
            </w:r>
            <w:r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CE3CE2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24FECE48" w14:textId="77777777" w:rsidTr="00213A93">
        <w:tc>
          <w:tcPr>
            <w:tcW w:w="972" w:type="pct"/>
            <w:tcBorders>
              <w:top w:val="single" w:sz="4" w:space="0" w:color="auto"/>
              <w:left w:val="single" w:sz="4" w:space="0" w:color="auto"/>
              <w:bottom w:val="single" w:sz="4" w:space="0" w:color="auto"/>
              <w:right w:val="single" w:sz="4" w:space="0" w:color="auto"/>
            </w:tcBorders>
          </w:tcPr>
          <w:p w14:paraId="7E26F67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37CA70E0"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Методологические подходы и концептуальные модели в интерпретации политических решений. </w:t>
            </w:r>
          </w:p>
          <w:p w14:paraId="6C591105"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Основные методологические подходы: </w:t>
            </w:r>
            <w:proofErr w:type="spellStart"/>
            <w:r w:rsidRPr="00B81588">
              <w:rPr>
                <w:rFonts w:ascii="Times New Roman" w:eastAsia="Times New Roman" w:hAnsi="Times New Roman" w:cs="Times New Roman"/>
                <w:sz w:val="24"/>
                <w:szCs w:val="24"/>
                <w:lang w:eastAsia="ru-RU"/>
              </w:rPr>
              <w:t>Бихевиоралист</w:t>
            </w:r>
            <w:proofErr w:type="spellEnd"/>
            <w:r w:rsidRPr="00B81588">
              <w:rPr>
                <w:rFonts w:ascii="Times New Roman" w:eastAsia="Times New Roman" w:hAnsi="Times New Roman" w:cs="Times New Roman"/>
                <w:sz w:val="24"/>
                <w:szCs w:val="24"/>
                <w:lang w:val="en-US" w:eastAsia="ru-RU"/>
              </w:rPr>
              <w:t>c</w:t>
            </w:r>
            <w:r w:rsidRPr="00B81588">
              <w:rPr>
                <w:rFonts w:ascii="Times New Roman" w:eastAsia="Times New Roman" w:hAnsi="Times New Roman" w:cs="Times New Roman"/>
                <w:sz w:val="24"/>
                <w:szCs w:val="24"/>
                <w:lang w:eastAsia="ru-RU"/>
              </w:rPr>
              <w:t xml:space="preserve">кая модель. </w:t>
            </w:r>
            <w:proofErr w:type="spellStart"/>
            <w:r w:rsidRPr="00B81588">
              <w:rPr>
                <w:rFonts w:ascii="Times New Roman" w:eastAsia="Times New Roman" w:hAnsi="Times New Roman" w:cs="Times New Roman"/>
                <w:sz w:val="24"/>
                <w:szCs w:val="24"/>
                <w:lang w:eastAsia="ru-RU"/>
              </w:rPr>
              <w:t>Когнитивистская</w:t>
            </w:r>
            <w:proofErr w:type="spellEnd"/>
            <w:r w:rsidRPr="00B81588">
              <w:rPr>
                <w:rFonts w:ascii="Times New Roman" w:eastAsia="Times New Roman" w:hAnsi="Times New Roman" w:cs="Times New Roman"/>
                <w:sz w:val="24"/>
                <w:szCs w:val="24"/>
                <w:lang w:eastAsia="ru-RU"/>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B81588">
              <w:rPr>
                <w:rFonts w:ascii="Times New Roman" w:eastAsia="Times New Roman" w:hAnsi="Times New Roman" w:cs="Times New Roman"/>
                <w:sz w:val="24"/>
                <w:szCs w:val="24"/>
                <w:lang w:eastAsia="ru-RU"/>
              </w:rPr>
              <w:lastRenderedPageBreak/>
              <w:t>Инкременталистская</w:t>
            </w:r>
            <w:proofErr w:type="spellEnd"/>
            <w:r w:rsidRPr="00B81588">
              <w:rPr>
                <w:rFonts w:ascii="Times New Roman" w:eastAsia="Times New Roman" w:hAnsi="Times New Roman" w:cs="Times New Roman"/>
                <w:sz w:val="24"/>
                <w:szCs w:val="24"/>
                <w:lang w:eastAsia="ru-RU"/>
              </w:rPr>
              <w:t xml:space="preserve"> модель. Модель политико-управленческих сетей. Модель политико-управленческого цикла. </w:t>
            </w:r>
          </w:p>
          <w:p w14:paraId="2FEEF03E"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Основные модели государственного управления.</w:t>
            </w:r>
          </w:p>
          <w:p w14:paraId="70811158" w14:textId="57A3B15E"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2835FCC"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lastRenderedPageBreak/>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0AAAABC3" w14:textId="77777777" w:rsidTr="00213A93">
        <w:tc>
          <w:tcPr>
            <w:tcW w:w="972" w:type="pct"/>
            <w:tcBorders>
              <w:top w:val="single" w:sz="4" w:space="0" w:color="auto"/>
              <w:left w:val="single" w:sz="4" w:space="0" w:color="auto"/>
              <w:bottom w:val="single" w:sz="4" w:space="0" w:color="auto"/>
              <w:right w:val="single" w:sz="4" w:space="0" w:color="auto"/>
            </w:tcBorders>
          </w:tcPr>
          <w:p w14:paraId="5E3C6A55"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Механизм принятия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4EC83856"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Комплексная структура механизма принятия политического решения. Основные компоненты политического решения. </w:t>
            </w:r>
            <w:r w:rsidRPr="00B81588">
              <w:rPr>
                <w:rFonts w:ascii="Times New Roman" w:eastAsia="Times New Roman" w:hAnsi="Times New Roman" w:cs="Times New Roman"/>
                <w:sz w:val="24"/>
                <w:szCs w:val="24"/>
                <w:lang w:eastAsia="ru-RU"/>
              </w:rPr>
              <w:tab/>
              <w:t>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принятия политического решения: основные компоненты.</w:t>
            </w:r>
          </w:p>
          <w:p w14:paraId="22D9ACD7" w14:textId="1D08E462" w:rsidR="00B81588" w:rsidRPr="00B81588" w:rsidRDefault="00B81588" w:rsidP="0052739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13C86A82"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3A6DA33F" w14:textId="77777777" w:rsidTr="00213A93">
        <w:tc>
          <w:tcPr>
            <w:tcW w:w="972" w:type="pct"/>
            <w:tcBorders>
              <w:top w:val="single" w:sz="4" w:space="0" w:color="auto"/>
              <w:left w:val="single" w:sz="4" w:space="0" w:color="auto"/>
              <w:bottom w:val="single" w:sz="4" w:space="0" w:color="auto"/>
              <w:right w:val="single" w:sz="4" w:space="0" w:color="auto"/>
            </w:tcBorders>
            <w:vAlign w:val="center"/>
          </w:tcPr>
          <w:p w14:paraId="508C039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Процесс принятия политического решения</w:t>
            </w:r>
          </w:p>
        </w:tc>
        <w:tc>
          <w:tcPr>
            <w:tcW w:w="2444" w:type="pct"/>
            <w:tcBorders>
              <w:top w:val="single" w:sz="4" w:space="0" w:color="auto"/>
              <w:left w:val="single" w:sz="4" w:space="0" w:color="auto"/>
              <w:bottom w:val="single" w:sz="4" w:space="0" w:color="auto"/>
              <w:right w:val="single" w:sz="4" w:space="0" w:color="auto"/>
            </w:tcBorders>
          </w:tcPr>
          <w:p w14:paraId="2672E16C" w14:textId="77777777" w:rsidR="00B81588" w:rsidRPr="00B81588" w:rsidRDefault="00B81588" w:rsidP="00B81588">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B81588">
              <w:rPr>
                <w:rFonts w:ascii="Times New Roman" w:eastAsia="Times New Roman" w:hAnsi="Times New Roman" w:cs="Times New Roman"/>
                <w:iCs/>
                <w:sz w:val="24"/>
                <w:szCs w:val="24"/>
                <w:bdr w:val="none" w:sz="0" w:space="0" w:color="auto" w:frame="1"/>
                <w:shd w:val="clear" w:color="auto" w:fill="FFFFFF"/>
                <w:lang w:eastAsia="ru-RU"/>
              </w:rPr>
              <w:t xml:space="preserve">Основные подходы к пониманию процесса принятия решений: нормативный и поведенческий.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Определения приоритета общественных проблем. Подготовка и выбор государственного решения. Согласование и утверждения официального решения в публичной политике. Реализация государственных решения и результат их осуществления. </w:t>
            </w:r>
          </w:p>
          <w:p w14:paraId="3B207BD2" w14:textId="4580B544"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683AFFA1"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bl>
    <w:p w14:paraId="40FE18E7" w14:textId="76F49453" w:rsidR="006E3FE9" w:rsidRDefault="006E3FE9" w:rsidP="00B81588">
      <w:pPr>
        <w:jc w:val="both"/>
      </w:pPr>
    </w:p>
    <w:p w14:paraId="0FF91843" w14:textId="645E9C1D" w:rsid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D796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1C97E3C6" w14:textId="77777777" w:rsidR="006D7967" w:rsidRP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2247A89" w14:textId="77777777" w:rsidR="006D7967" w:rsidRP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E31AEA8" w14:textId="0A09D13D" w:rsidR="006D7967" w:rsidRDefault="006D7967" w:rsidP="006D7967">
      <w:pPr>
        <w:spacing w:after="0" w:line="360" w:lineRule="auto"/>
        <w:jc w:val="right"/>
        <w:rPr>
          <w:rFonts w:ascii="Times New Roman" w:eastAsia="Times New Roman" w:hAnsi="Times New Roman" w:cs="Times New Roman"/>
          <w:sz w:val="28"/>
          <w:szCs w:val="28"/>
          <w:lang w:eastAsia="ru-RU"/>
        </w:rPr>
      </w:pPr>
      <w:r w:rsidRPr="006D7967">
        <w:rPr>
          <w:rFonts w:ascii="Times New Roman" w:eastAsia="Times New Roman" w:hAnsi="Times New Roman" w:cs="Times New Roman"/>
          <w:sz w:val="28"/>
          <w:szCs w:val="28"/>
          <w:lang w:eastAsia="ru-RU"/>
        </w:rPr>
        <w:t>Таблица5.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4596"/>
        <w:gridCol w:w="2835"/>
      </w:tblGrid>
      <w:tr w:rsidR="006D7967" w:rsidRPr="006D7967" w14:paraId="770B6075"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64B7AAF7"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Наименование тем (разделов) дисциплины</w:t>
            </w:r>
          </w:p>
        </w:tc>
        <w:tc>
          <w:tcPr>
            <w:tcW w:w="4596" w:type="dxa"/>
            <w:tcBorders>
              <w:top w:val="single" w:sz="4" w:space="0" w:color="auto"/>
              <w:left w:val="single" w:sz="4" w:space="0" w:color="auto"/>
              <w:bottom w:val="single" w:sz="4" w:space="0" w:color="auto"/>
              <w:right w:val="single" w:sz="4" w:space="0" w:color="auto"/>
            </w:tcBorders>
            <w:vAlign w:val="center"/>
          </w:tcPr>
          <w:p w14:paraId="7526C4A8"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14:paraId="6B5355B1"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Формы внеаудиторной самостоятельной работы</w:t>
            </w:r>
          </w:p>
        </w:tc>
      </w:tr>
      <w:tr w:rsidR="006D7967" w:rsidRPr="006D7967" w14:paraId="01FC19CD" w14:textId="77777777" w:rsidTr="006D7967">
        <w:tc>
          <w:tcPr>
            <w:tcW w:w="1920" w:type="dxa"/>
            <w:tcBorders>
              <w:top w:val="single" w:sz="4" w:space="0" w:color="auto"/>
              <w:left w:val="single" w:sz="4" w:space="0" w:color="auto"/>
              <w:bottom w:val="single" w:sz="4" w:space="0" w:color="auto"/>
              <w:right w:val="single" w:sz="4" w:space="0" w:color="auto"/>
            </w:tcBorders>
          </w:tcPr>
          <w:p w14:paraId="0A805DC5"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Понятие, признаки и </w:t>
            </w:r>
            <w:r w:rsidRPr="006D7967">
              <w:rPr>
                <w:rFonts w:ascii="Times New Roman" w:eastAsia="Times New Roman" w:hAnsi="Times New Roman" w:cs="Times New Roman"/>
                <w:sz w:val="24"/>
                <w:szCs w:val="24"/>
                <w:lang w:eastAsia="ru-RU"/>
              </w:rPr>
              <w:lastRenderedPageBreak/>
              <w:t>функции государства</w:t>
            </w:r>
          </w:p>
        </w:tc>
        <w:tc>
          <w:tcPr>
            <w:tcW w:w="4596" w:type="dxa"/>
            <w:tcBorders>
              <w:top w:val="single" w:sz="4" w:space="0" w:color="auto"/>
              <w:left w:val="single" w:sz="4" w:space="0" w:color="auto"/>
              <w:bottom w:val="single" w:sz="4" w:space="0" w:color="auto"/>
              <w:right w:val="single" w:sz="4" w:space="0" w:color="auto"/>
            </w:tcBorders>
          </w:tcPr>
          <w:p w14:paraId="799A0C61" w14:textId="77777777" w:rsidR="006D7967" w:rsidRPr="006D7967" w:rsidRDefault="006D7967" w:rsidP="008D4ABA">
            <w:pPr>
              <w:tabs>
                <w:tab w:val="left" w:pos="709"/>
                <w:tab w:val="left" w:pos="993"/>
              </w:tabs>
              <w:spacing w:after="0" w:line="276" w:lineRule="auto"/>
              <w:contextualSpacing/>
              <w:jc w:val="both"/>
              <w:rPr>
                <w:rFonts w:ascii="Times New Roman" w:eastAsia="Calibri" w:hAnsi="Times New Roman" w:cs="Times New Roman"/>
                <w:sz w:val="24"/>
                <w:szCs w:val="24"/>
              </w:rPr>
            </w:pPr>
            <w:r w:rsidRPr="006D7967">
              <w:rPr>
                <w:rFonts w:ascii="Times New Roman" w:eastAsia="Calibri" w:hAnsi="Times New Roman" w:cs="Times New Roman"/>
                <w:sz w:val="24"/>
                <w:szCs w:val="24"/>
              </w:rPr>
              <w:lastRenderedPageBreak/>
              <w:t xml:space="preserve">Различные подходы к определению термина «государство». Сущность восточной деспотии и азиатского способа </w:t>
            </w:r>
            <w:r w:rsidRPr="006D7967">
              <w:rPr>
                <w:rFonts w:ascii="Times New Roman" w:eastAsia="Calibri" w:hAnsi="Times New Roman" w:cs="Times New Roman"/>
                <w:sz w:val="24"/>
                <w:szCs w:val="24"/>
              </w:rPr>
              <w:lastRenderedPageBreak/>
              <w:t>производства. Характерные черты античного полиса. Сущность раннефеодальной монархии.</w:t>
            </w:r>
          </w:p>
          <w:p w14:paraId="25D9DFD3" w14:textId="77777777" w:rsidR="006D7967" w:rsidRPr="006D7967" w:rsidRDefault="006D7967" w:rsidP="008D4ABA">
            <w:pPr>
              <w:tabs>
                <w:tab w:val="right" w:pos="720"/>
              </w:tabs>
              <w:spacing w:after="0" w:line="240" w:lineRule="auto"/>
              <w:rPr>
                <w:rFonts w:ascii="Times New Roman" w:eastAsia="Times New Roman" w:hAnsi="Times New Roman" w:cs="Times New Roman"/>
                <w:bCs/>
                <w:iCs/>
                <w:sz w:val="24"/>
                <w:szCs w:val="24"/>
                <w:lang w:eastAsia="ru-RU"/>
              </w:rPr>
            </w:pPr>
            <w:r w:rsidRPr="006D7967">
              <w:rPr>
                <w:rFonts w:ascii="Times New Roman" w:eastAsia="Times New Roman" w:hAnsi="Times New Roman" w:cs="Times New Roman"/>
                <w:sz w:val="24"/>
                <w:szCs w:val="24"/>
                <w:u w:val="single"/>
                <w:lang w:eastAsia="ru-RU"/>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326C5B6C"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lastRenderedPageBreak/>
              <w:t xml:space="preserve">работа с конспектом лекции/семинара; составление плана и </w:t>
            </w:r>
            <w:r w:rsidRPr="006D7967">
              <w:rPr>
                <w:rFonts w:ascii="Times New Roman" w:eastAsia="Times New Roman" w:hAnsi="Times New Roman" w:cs="Times New Roman"/>
                <w:bCs/>
                <w:sz w:val="24"/>
                <w:szCs w:val="24"/>
                <w:lang w:eastAsia="ru-RU"/>
              </w:rPr>
              <w:lastRenderedPageBreak/>
              <w:t>тезисов ответа; составление ответов на контрольные вопросы; работа со словарями, справочниками, научными изданиями.</w:t>
            </w:r>
          </w:p>
        </w:tc>
      </w:tr>
      <w:tr w:rsidR="006D7967" w:rsidRPr="006D7967" w14:paraId="14D6D37B" w14:textId="77777777" w:rsidTr="006D7967">
        <w:tc>
          <w:tcPr>
            <w:tcW w:w="1920" w:type="dxa"/>
            <w:tcBorders>
              <w:top w:val="single" w:sz="4" w:space="0" w:color="auto"/>
              <w:left w:val="single" w:sz="4" w:space="0" w:color="auto"/>
              <w:bottom w:val="single" w:sz="4" w:space="0" w:color="auto"/>
              <w:right w:val="single" w:sz="4" w:space="0" w:color="auto"/>
            </w:tcBorders>
          </w:tcPr>
          <w:p w14:paraId="3F767F9A"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lastRenderedPageBreak/>
              <w:t>Формы государства</w:t>
            </w:r>
          </w:p>
        </w:tc>
        <w:tc>
          <w:tcPr>
            <w:tcW w:w="4596" w:type="dxa"/>
            <w:tcBorders>
              <w:top w:val="single" w:sz="4" w:space="0" w:color="auto"/>
              <w:left w:val="single" w:sz="4" w:space="0" w:color="auto"/>
              <w:bottom w:val="single" w:sz="4" w:space="0" w:color="auto"/>
              <w:right w:val="single" w:sz="4" w:space="0" w:color="auto"/>
            </w:tcBorders>
          </w:tcPr>
          <w:p w14:paraId="4009FE48"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Монархические режимы на современном этапе развития общества.</w:t>
            </w:r>
          </w:p>
          <w:p w14:paraId="5A6CD7A3"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 xml:space="preserve">Виды и особенности развития республиканской формы правления в современном мире. </w:t>
            </w:r>
          </w:p>
          <w:p w14:paraId="1C996CFF"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Наиболее приемлемая форма правления в России?</w:t>
            </w:r>
          </w:p>
          <w:p w14:paraId="44F731E0"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Ознакомление с выступлением А.А. Зиновьева «Берлинское интервью». Насколько применимы понятия «тоталитарная демократия» или «демократический тоталитаризм»? </w:t>
            </w:r>
          </w:p>
        </w:tc>
        <w:tc>
          <w:tcPr>
            <w:tcW w:w="2835" w:type="dxa"/>
            <w:tcBorders>
              <w:top w:val="single" w:sz="4" w:space="0" w:color="auto"/>
              <w:left w:val="single" w:sz="4" w:space="0" w:color="auto"/>
              <w:bottom w:val="single" w:sz="4" w:space="0" w:color="auto"/>
              <w:right w:val="single" w:sz="4" w:space="0" w:color="auto"/>
            </w:tcBorders>
            <w:vAlign w:val="center"/>
          </w:tcPr>
          <w:p w14:paraId="5A4143E7"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C85F825" w14:textId="77777777" w:rsidTr="006D7967">
        <w:tc>
          <w:tcPr>
            <w:tcW w:w="1920" w:type="dxa"/>
            <w:tcBorders>
              <w:top w:val="single" w:sz="4" w:space="0" w:color="auto"/>
              <w:left w:val="single" w:sz="4" w:space="0" w:color="auto"/>
              <w:bottom w:val="single" w:sz="4" w:space="0" w:color="auto"/>
              <w:right w:val="single" w:sz="4" w:space="0" w:color="auto"/>
            </w:tcBorders>
          </w:tcPr>
          <w:p w14:paraId="107BD201"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Механизм (аппарат государства) </w:t>
            </w:r>
          </w:p>
        </w:tc>
        <w:tc>
          <w:tcPr>
            <w:tcW w:w="4596" w:type="dxa"/>
            <w:tcBorders>
              <w:top w:val="single" w:sz="4" w:space="0" w:color="auto"/>
              <w:left w:val="single" w:sz="4" w:space="0" w:color="auto"/>
              <w:bottom w:val="single" w:sz="4" w:space="0" w:color="auto"/>
              <w:right w:val="single" w:sz="4" w:space="0" w:color="auto"/>
            </w:tcBorders>
          </w:tcPr>
          <w:p w14:paraId="79342C4E"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Основные подходы к определению гражданского общества.</w:t>
            </w:r>
          </w:p>
          <w:p w14:paraId="61949229"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Гражданское общество и государство.</w:t>
            </w:r>
          </w:p>
          <w:p w14:paraId="1BB82968"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Исторические предпосылки формирования гражданского общества.</w:t>
            </w:r>
          </w:p>
          <w:p w14:paraId="03192D96"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Признаки и принципы функционирования гражданского общества.</w:t>
            </w:r>
          </w:p>
          <w:p w14:paraId="77F68CCF"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4884DFAE"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405BF042" w14:textId="77777777" w:rsidTr="006D7967">
        <w:tc>
          <w:tcPr>
            <w:tcW w:w="1920" w:type="dxa"/>
            <w:tcBorders>
              <w:top w:val="single" w:sz="4" w:space="0" w:color="auto"/>
              <w:left w:val="single" w:sz="4" w:space="0" w:color="auto"/>
              <w:bottom w:val="single" w:sz="4" w:space="0" w:color="auto"/>
              <w:right w:val="single" w:sz="4" w:space="0" w:color="auto"/>
            </w:tcBorders>
          </w:tcPr>
          <w:p w14:paraId="2A8D666E"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4596" w:type="dxa"/>
            <w:tcBorders>
              <w:top w:val="single" w:sz="4" w:space="0" w:color="auto"/>
              <w:left w:val="single" w:sz="4" w:space="0" w:color="auto"/>
              <w:bottom w:val="single" w:sz="4" w:space="0" w:color="auto"/>
              <w:right w:val="single" w:sz="4" w:space="0" w:color="auto"/>
            </w:tcBorders>
          </w:tcPr>
          <w:p w14:paraId="0D9F4C47"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тенденции развития принципов федерализма в Российской Федерации.</w:t>
            </w:r>
          </w:p>
          <w:p w14:paraId="333DE9C1"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Наиболее приемлемая форма государства в России?</w:t>
            </w:r>
          </w:p>
          <w:p w14:paraId="693D6029"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 xml:space="preserve">Понятие правового государства. </w:t>
            </w:r>
          </w:p>
          <w:p w14:paraId="729EF6E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Признаки правового государства.</w:t>
            </w:r>
          </w:p>
          <w:p w14:paraId="57741A32"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правового государства.</w:t>
            </w:r>
          </w:p>
          <w:p w14:paraId="1C1DD53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Является ли РФ правовым государством?</w:t>
            </w:r>
          </w:p>
        </w:tc>
        <w:tc>
          <w:tcPr>
            <w:tcW w:w="2835" w:type="dxa"/>
            <w:tcBorders>
              <w:top w:val="single" w:sz="4" w:space="0" w:color="auto"/>
              <w:left w:val="single" w:sz="4" w:space="0" w:color="auto"/>
              <w:bottom w:val="single" w:sz="4" w:space="0" w:color="auto"/>
              <w:right w:val="single" w:sz="4" w:space="0" w:color="auto"/>
            </w:tcBorders>
            <w:vAlign w:val="center"/>
          </w:tcPr>
          <w:p w14:paraId="3F8A86A3"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28B3863" w14:textId="77777777" w:rsidTr="006D7967">
        <w:tc>
          <w:tcPr>
            <w:tcW w:w="1920" w:type="dxa"/>
            <w:tcBorders>
              <w:top w:val="single" w:sz="4" w:space="0" w:color="auto"/>
              <w:left w:val="single" w:sz="4" w:space="0" w:color="auto"/>
              <w:bottom w:val="single" w:sz="4" w:space="0" w:color="auto"/>
              <w:right w:val="single" w:sz="4" w:space="0" w:color="auto"/>
            </w:tcBorders>
          </w:tcPr>
          <w:p w14:paraId="221CF409"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596" w:type="dxa"/>
            <w:tcBorders>
              <w:top w:val="single" w:sz="4" w:space="0" w:color="auto"/>
              <w:left w:val="single" w:sz="4" w:space="0" w:color="auto"/>
              <w:bottom w:val="single" w:sz="4" w:space="0" w:color="auto"/>
              <w:right w:val="single" w:sz="4" w:space="0" w:color="auto"/>
            </w:tcBorders>
          </w:tcPr>
          <w:p w14:paraId="4BCAD1DD"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Система государственного управления и принятие политических решений.</w:t>
            </w:r>
          </w:p>
          <w:p w14:paraId="3EE1E7E6"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Государственное управление как функционирование органов власти.</w:t>
            </w:r>
          </w:p>
          <w:p w14:paraId="7B8A2982"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«Открытая» и «закрытая» модели государственного управления.</w:t>
            </w:r>
          </w:p>
          <w:p w14:paraId="7E6760F3"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Место принятия решений в структуре публичной политики.</w:t>
            </w:r>
          </w:p>
          <w:p w14:paraId="5EFF4CE0"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Специфика внешнеполитического решения.</w:t>
            </w:r>
          </w:p>
          <w:p w14:paraId="03351E4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«Древо» целей публично-государственной политики и </w:t>
            </w:r>
            <w:proofErr w:type="spellStart"/>
            <w:r w:rsidRPr="006D7967">
              <w:rPr>
                <w:rFonts w:ascii="Times New Roman" w:eastAsia="Calibri" w:hAnsi="Times New Roman" w:cs="Times New Roman"/>
                <w:sz w:val="24"/>
                <w:szCs w:val="24"/>
                <w:lang w:eastAsia="ru-RU"/>
              </w:rPr>
              <w:t>целеориентация</w:t>
            </w:r>
            <w:proofErr w:type="spellEnd"/>
            <w:r w:rsidRPr="006D7967">
              <w:rPr>
                <w:rFonts w:ascii="Times New Roman" w:eastAsia="Calibri" w:hAnsi="Times New Roman" w:cs="Times New Roman"/>
                <w:sz w:val="24"/>
                <w:szCs w:val="24"/>
                <w:lang w:eastAsia="ru-RU"/>
              </w:rPr>
              <w:t xml:space="preserve"> отдельных политических решений. </w:t>
            </w:r>
          </w:p>
        </w:tc>
        <w:tc>
          <w:tcPr>
            <w:tcW w:w="2835" w:type="dxa"/>
            <w:tcBorders>
              <w:top w:val="single" w:sz="4" w:space="0" w:color="auto"/>
              <w:left w:val="single" w:sz="4" w:space="0" w:color="auto"/>
              <w:bottom w:val="single" w:sz="4" w:space="0" w:color="auto"/>
              <w:right w:val="single" w:sz="4" w:space="0" w:color="auto"/>
            </w:tcBorders>
            <w:vAlign w:val="center"/>
          </w:tcPr>
          <w:p w14:paraId="27D7F2D2"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7E006C05" w14:textId="77777777" w:rsidTr="006D7967">
        <w:tc>
          <w:tcPr>
            <w:tcW w:w="1920" w:type="dxa"/>
            <w:tcBorders>
              <w:top w:val="single" w:sz="4" w:space="0" w:color="auto"/>
              <w:left w:val="single" w:sz="4" w:space="0" w:color="auto"/>
              <w:bottom w:val="single" w:sz="4" w:space="0" w:color="auto"/>
              <w:right w:val="single" w:sz="4" w:space="0" w:color="auto"/>
            </w:tcBorders>
          </w:tcPr>
          <w:p w14:paraId="51FEED21"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Методологические подходы и концептуальные </w:t>
            </w:r>
            <w:r w:rsidRPr="006D7967">
              <w:rPr>
                <w:rFonts w:ascii="Times New Roman" w:eastAsia="Times New Roman" w:hAnsi="Times New Roman" w:cs="Times New Roman"/>
                <w:sz w:val="24"/>
                <w:szCs w:val="24"/>
                <w:lang w:eastAsia="ru-RU"/>
              </w:rPr>
              <w:lastRenderedPageBreak/>
              <w:t>модели в интерпретации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3BDBE98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lastRenderedPageBreak/>
              <w:t xml:space="preserve">Дискуссии 1950-60-х гг. между сторонниками моделей «ограниченной реальности» Г. </w:t>
            </w:r>
            <w:proofErr w:type="spellStart"/>
            <w:r w:rsidRPr="006D7967">
              <w:rPr>
                <w:rFonts w:ascii="Times New Roman" w:eastAsia="Calibri" w:hAnsi="Times New Roman" w:cs="Times New Roman"/>
                <w:sz w:val="24"/>
                <w:szCs w:val="24"/>
                <w:lang w:eastAsia="ru-RU"/>
              </w:rPr>
              <w:t>Саймона</w:t>
            </w:r>
            <w:proofErr w:type="spellEnd"/>
            <w:r w:rsidRPr="006D7967">
              <w:rPr>
                <w:rFonts w:ascii="Times New Roman" w:eastAsia="Calibri" w:hAnsi="Times New Roman" w:cs="Times New Roman"/>
                <w:sz w:val="24"/>
                <w:szCs w:val="24"/>
                <w:lang w:eastAsia="ru-RU"/>
              </w:rPr>
              <w:t xml:space="preserve">, </w:t>
            </w:r>
            <w:r w:rsidRPr="006D7967">
              <w:rPr>
                <w:rFonts w:ascii="Times New Roman" w:eastAsia="Calibri" w:hAnsi="Times New Roman" w:cs="Times New Roman"/>
                <w:sz w:val="24"/>
                <w:szCs w:val="24"/>
                <w:lang w:eastAsia="ru-RU"/>
              </w:rPr>
              <w:lastRenderedPageBreak/>
              <w:t>«</w:t>
            </w:r>
            <w:proofErr w:type="spellStart"/>
            <w:r w:rsidRPr="006D7967">
              <w:rPr>
                <w:rFonts w:ascii="Times New Roman" w:eastAsia="Calibri" w:hAnsi="Times New Roman" w:cs="Times New Roman"/>
                <w:sz w:val="24"/>
                <w:szCs w:val="24"/>
                <w:lang w:eastAsia="ru-RU"/>
              </w:rPr>
              <w:t>инкрементализма</w:t>
            </w:r>
            <w:proofErr w:type="spellEnd"/>
            <w:r w:rsidRPr="006D7967">
              <w:rPr>
                <w:rFonts w:ascii="Times New Roman" w:eastAsia="Calibri" w:hAnsi="Times New Roman" w:cs="Times New Roman"/>
                <w:sz w:val="24"/>
                <w:szCs w:val="24"/>
                <w:lang w:eastAsia="ru-RU"/>
              </w:rPr>
              <w:t xml:space="preserve">» Ч. </w:t>
            </w:r>
            <w:proofErr w:type="spellStart"/>
            <w:r w:rsidRPr="006D7967">
              <w:rPr>
                <w:rFonts w:ascii="Times New Roman" w:eastAsia="Calibri" w:hAnsi="Times New Roman" w:cs="Times New Roman"/>
                <w:sz w:val="24"/>
                <w:szCs w:val="24"/>
                <w:lang w:eastAsia="ru-RU"/>
              </w:rPr>
              <w:t>Линдблома</w:t>
            </w:r>
            <w:proofErr w:type="spellEnd"/>
            <w:r w:rsidRPr="006D7967">
              <w:rPr>
                <w:rFonts w:ascii="Times New Roman" w:eastAsia="Calibri" w:hAnsi="Times New Roman" w:cs="Times New Roman"/>
                <w:sz w:val="24"/>
                <w:szCs w:val="24"/>
                <w:lang w:eastAsia="ru-RU"/>
              </w:rPr>
              <w:t xml:space="preserve">, «смешанного сканирования» А. </w:t>
            </w:r>
            <w:proofErr w:type="spellStart"/>
            <w:r w:rsidRPr="006D7967">
              <w:rPr>
                <w:rFonts w:ascii="Times New Roman" w:eastAsia="Calibri" w:hAnsi="Times New Roman" w:cs="Times New Roman"/>
                <w:sz w:val="24"/>
                <w:szCs w:val="24"/>
                <w:lang w:eastAsia="ru-RU"/>
              </w:rPr>
              <w:t>Этциони</w:t>
            </w:r>
            <w:proofErr w:type="spellEnd"/>
            <w:r w:rsidRPr="006D7967">
              <w:rPr>
                <w:rFonts w:ascii="Times New Roman" w:eastAsia="Calibri" w:hAnsi="Times New Roman" w:cs="Times New Roman"/>
                <w:sz w:val="24"/>
                <w:szCs w:val="24"/>
                <w:lang w:eastAsia="ru-RU"/>
              </w:rPr>
              <w:t xml:space="preserve"> и «нормативной оптимальности» И. </w:t>
            </w:r>
            <w:proofErr w:type="spellStart"/>
            <w:r w:rsidRPr="006D7967">
              <w:rPr>
                <w:rFonts w:ascii="Times New Roman" w:eastAsia="Calibri" w:hAnsi="Times New Roman" w:cs="Times New Roman"/>
                <w:sz w:val="24"/>
                <w:szCs w:val="24"/>
                <w:lang w:eastAsia="ru-RU"/>
              </w:rPr>
              <w:t>Дрора</w:t>
            </w:r>
            <w:proofErr w:type="spellEnd"/>
            <w:r w:rsidRPr="006D7967">
              <w:rPr>
                <w:rFonts w:ascii="Times New Roman" w:eastAsia="Calibri" w:hAnsi="Times New Roman" w:cs="Times New Roman"/>
                <w:sz w:val="24"/>
                <w:szCs w:val="24"/>
                <w:lang w:eastAsia="ru-RU"/>
              </w:rPr>
              <w:t xml:space="preserve">. </w:t>
            </w:r>
          </w:p>
          <w:p w14:paraId="7E9B828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Полемика о моделях репрезентации социальных интересов в государственных решениях между плюралистами, </w:t>
            </w:r>
            <w:proofErr w:type="spellStart"/>
            <w:r w:rsidRPr="006D7967">
              <w:rPr>
                <w:rFonts w:ascii="Times New Roman" w:eastAsia="Calibri" w:hAnsi="Times New Roman" w:cs="Times New Roman"/>
                <w:sz w:val="24"/>
                <w:szCs w:val="24"/>
                <w:lang w:eastAsia="ru-RU"/>
              </w:rPr>
              <w:t>этатистами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неомарксистами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неокорпоративистами</w:t>
            </w:r>
            <w:proofErr w:type="spellEnd"/>
            <w:r w:rsidRPr="006D7967">
              <w:rPr>
                <w:rFonts w:ascii="Times New Roman" w:eastAsia="Calibri" w:hAnsi="Times New Roman" w:cs="Times New Roman"/>
                <w:sz w:val="24"/>
                <w:szCs w:val="24"/>
                <w:lang w:eastAsia="ru-RU"/>
              </w:rPr>
              <w:t xml:space="preserve">. </w:t>
            </w:r>
          </w:p>
          <w:p w14:paraId="2EEBCA7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26C21084"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lastRenderedPageBreak/>
              <w:t xml:space="preserve">работа с конспектом лекции/семинара; составление плана и </w:t>
            </w:r>
            <w:r w:rsidRPr="006D7967">
              <w:rPr>
                <w:rFonts w:ascii="Times New Roman" w:eastAsia="Times New Roman" w:hAnsi="Times New Roman" w:cs="Times New Roman"/>
                <w:bCs/>
                <w:sz w:val="24"/>
                <w:szCs w:val="24"/>
                <w:lang w:eastAsia="ru-RU"/>
              </w:rPr>
              <w:lastRenderedPageBreak/>
              <w:t>тезисов ответа; составление ответов на контрольные вопросы; работа со словарями, справочниками, научными изданиями.</w:t>
            </w:r>
          </w:p>
        </w:tc>
      </w:tr>
      <w:tr w:rsidR="006D7967" w:rsidRPr="006D7967" w14:paraId="3D7970C0" w14:textId="77777777" w:rsidTr="006D7967">
        <w:tc>
          <w:tcPr>
            <w:tcW w:w="1920" w:type="dxa"/>
            <w:tcBorders>
              <w:top w:val="single" w:sz="4" w:space="0" w:color="auto"/>
              <w:left w:val="single" w:sz="4" w:space="0" w:color="auto"/>
              <w:bottom w:val="single" w:sz="4" w:space="0" w:color="auto"/>
              <w:right w:val="single" w:sz="4" w:space="0" w:color="auto"/>
            </w:tcBorders>
          </w:tcPr>
          <w:p w14:paraId="713CF46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lastRenderedPageBreak/>
              <w:t>Механизм принятия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4A77EAC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Механизм принятия политических решений и институты публичной власти. </w:t>
            </w:r>
          </w:p>
          <w:p w14:paraId="7575CCE5"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Особенности механизмов принятия решений в различных сферах: экономической, социальной, экологической, оборонной, культурной. </w:t>
            </w:r>
          </w:p>
          <w:p w14:paraId="434264C7"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6520FC3C"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0BA00C8F"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76E73F4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Процесс принятия политического решения</w:t>
            </w:r>
          </w:p>
        </w:tc>
        <w:tc>
          <w:tcPr>
            <w:tcW w:w="4596" w:type="dxa"/>
            <w:tcBorders>
              <w:top w:val="single" w:sz="4" w:space="0" w:color="auto"/>
              <w:left w:val="single" w:sz="4" w:space="0" w:color="auto"/>
              <w:bottom w:val="single" w:sz="4" w:space="0" w:color="auto"/>
              <w:right w:val="single" w:sz="4" w:space="0" w:color="auto"/>
            </w:tcBorders>
          </w:tcPr>
          <w:p w14:paraId="207281B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Особенности принятия решений в законодательных и исполнительных институтах.</w:t>
            </w:r>
          </w:p>
          <w:p w14:paraId="63E75944"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Различия в организационной структуре и институциональной природе агентов, принимающих законодательные и административные решения. </w:t>
            </w:r>
          </w:p>
          <w:p w14:paraId="3D58755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Взаимовлияние депутатов и чиновников на принятие законодательных и административных решений.</w:t>
            </w:r>
          </w:p>
          <w:p w14:paraId="059AA38A"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Пути повышения эффективности процессов принятия государственных решений и оптимизации регулирования общественных ресурсов в современной России.</w:t>
            </w:r>
          </w:p>
          <w:p w14:paraId="18808E32"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16DBDC53"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bl>
    <w:p w14:paraId="35ACCE61" w14:textId="77777777" w:rsidR="006D7967" w:rsidRPr="006D7967" w:rsidRDefault="006D7967" w:rsidP="006D7967">
      <w:pPr>
        <w:spacing w:after="0" w:line="360" w:lineRule="auto"/>
        <w:jc w:val="both"/>
        <w:rPr>
          <w:rFonts w:ascii="Times New Roman" w:eastAsia="Times New Roman" w:hAnsi="Times New Roman" w:cs="Times New Roman"/>
          <w:sz w:val="28"/>
          <w:szCs w:val="28"/>
          <w:lang w:eastAsia="ru-RU"/>
        </w:rPr>
      </w:pPr>
    </w:p>
    <w:p w14:paraId="7998E285"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50CFD6BC"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91B29C9" w14:textId="467A8233" w:rsidR="006D7967" w:rsidRDefault="006D7967"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6D7967">
        <w:rPr>
          <w:rFonts w:ascii="Times New Roman" w:eastAsia="Calibri" w:hAnsi="Times New Roman" w:cs="Times New Roman"/>
          <w:b/>
          <w:bCs/>
          <w:sz w:val="28"/>
          <w:szCs w:val="28"/>
        </w:rPr>
        <w:t xml:space="preserve">Примерный перечень </w:t>
      </w:r>
      <w:r w:rsidR="008E2FC1" w:rsidRPr="006D7967">
        <w:rPr>
          <w:rFonts w:ascii="Times New Roman" w:eastAsia="Calibri" w:hAnsi="Times New Roman" w:cs="Times New Roman"/>
          <w:b/>
          <w:bCs/>
          <w:sz w:val="28"/>
          <w:szCs w:val="28"/>
        </w:rPr>
        <w:t xml:space="preserve">вопросов </w:t>
      </w:r>
      <w:r w:rsidR="008E2FC1">
        <w:rPr>
          <w:rFonts w:ascii="Times New Roman" w:eastAsia="Calibri" w:hAnsi="Times New Roman" w:cs="Times New Roman"/>
          <w:b/>
          <w:bCs/>
          <w:sz w:val="28"/>
          <w:szCs w:val="28"/>
        </w:rPr>
        <w:t>для</w:t>
      </w:r>
      <w:r w:rsidR="008E0883">
        <w:rPr>
          <w:rFonts w:ascii="Times New Roman" w:eastAsia="Calibri" w:hAnsi="Times New Roman" w:cs="Times New Roman"/>
          <w:b/>
          <w:bCs/>
          <w:sz w:val="28"/>
          <w:szCs w:val="28"/>
        </w:rPr>
        <w:t xml:space="preserve"> </w:t>
      </w:r>
      <w:r w:rsidRPr="006D7967">
        <w:rPr>
          <w:rFonts w:ascii="Times New Roman" w:eastAsia="Calibri" w:hAnsi="Times New Roman" w:cs="Times New Roman"/>
          <w:b/>
          <w:bCs/>
          <w:sz w:val="28"/>
          <w:szCs w:val="28"/>
        </w:rPr>
        <w:t>домашнего творческого задания</w:t>
      </w:r>
    </w:p>
    <w:p w14:paraId="57C32CB7" w14:textId="77777777" w:rsidR="008E0883" w:rsidRPr="006D7967" w:rsidRDefault="008E0883"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p>
    <w:p w14:paraId="0040186A" w14:textId="1FDBD708" w:rsidR="001309F0" w:rsidRPr="001309F0" w:rsidRDefault="008E0883" w:rsidP="001309F0">
      <w:pPr>
        <w:pStyle w:val="a4"/>
        <w:numPr>
          <w:ilvl w:val="0"/>
          <w:numId w:val="4"/>
        </w:numPr>
        <w:jc w:val="both"/>
        <w:rPr>
          <w:rFonts w:ascii="Times New Roman" w:hAnsi="Times New Roman"/>
          <w:bCs/>
          <w:sz w:val="28"/>
          <w:szCs w:val="28"/>
        </w:rPr>
      </w:pPr>
      <w:r w:rsidRPr="001309F0">
        <w:rPr>
          <w:rFonts w:ascii="Times New Roman" w:hAnsi="Times New Roman"/>
          <w:bCs/>
          <w:sz w:val="28"/>
          <w:szCs w:val="28"/>
        </w:rPr>
        <w:t xml:space="preserve">Выбрать из предложенного списка государство, или предложить свое (Ватикан, </w:t>
      </w:r>
      <w:r w:rsidRPr="008E0883">
        <w:rPr>
          <w:rFonts w:ascii="Times New Roman" w:hAnsi="Times New Roman"/>
          <w:bCs/>
          <w:sz w:val="28"/>
          <w:szCs w:val="28"/>
        </w:rPr>
        <w:t>Объединенные Арабские Эмираты</w:t>
      </w:r>
      <w:r w:rsidRPr="001309F0">
        <w:rPr>
          <w:rFonts w:ascii="Times New Roman" w:hAnsi="Times New Roman"/>
          <w:bCs/>
          <w:sz w:val="28"/>
          <w:szCs w:val="28"/>
        </w:rPr>
        <w:t xml:space="preserve">, </w:t>
      </w:r>
      <w:r w:rsidRPr="008E0883">
        <w:rPr>
          <w:rFonts w:ascii="Times New Roman" w:hAnsi="Times New Roman"/>
          <w:bCs/>
          <w:sz w:val="28"/>
          <w:szCs w:val="28"/>
        </w:rPr>
        <w:t>Саудовская Аравия</w:t>
      </w:r>
      <w:r w:rsidRPr="001309F0">
        <w:rPr>
          <w:rFonts w:ascii="Times New Roman" w:hAnsi="Times New Roman"/>
          <w:bCs/>
          <w:sz w:val="28"/>
          <w:szCs w:val="28"/>
        </w:rPr>
        <w:t xml:space="preserve">, </w:t>
      </w:r>
      <w:r w:rsidRPr="008E0883">
        <w:rPr>
          <w:rFonts w:ascii="Times New Roman" w:hAnsi="Times New Roman"/>
          <w:bCs/>
          <w:sz w:val="28"/>
          <w:szCs w:val="28"/>
        </w:rPr>
        <w:t>Сомали</w:t>
      </w:r>
      <w:r w:rsidRPr="001309F0">
        <w:rPr>
          <w:rFonts w:ascii="Times New Roman" w:hAnsi="Times New Roman"/>
          <w:bCs/>
          <w:sz w:val="28"/>
          <w:szCs w:val="28"/>
        </w:rPr>
        <w:t xml:space="preserve">, </w:t>
      </w:r>
      <w:r w:rsidRPr="008E0883">
        <w:rPr>
          <w:rFonts w:ascii="Times New Roman" w:hAnsi="Times New Roman"/>
          <w:bCs/>
          <w:sz w:val="28"/>
          <w:szCs w:val="28"/>
        </w:rPr>
        <w:t>Марокко</w:t>
      </w:r>
      <w:r w:rsidRPr="001309F0">
        <w:rPr>
          <w:rFonts w:ascii="Times New Roman" w:hAnsi="Times New Roman"/>
          <w:bCs/>
          <w:sz w:val="28"/>
          <w:szCs w:val="28"/>
        </w:rPr>
        <w:t xml:space="preserve">, </w:t>
      </w:r>
      <w:r w:rsidRPr="008E0883">
        <w:rPr>
          <w:rFonts w:ascii="Times New Roman" w:hAnsi="Times New Roman"/>
          <w:bCs/>
          <w:sz w:val="28"/>
          <w:szCs w:val="28"/>
        </w:rPr>
        <w:t>Япония</w:t>
      </w:r>
      <w:r w:rsidRPr="001309F0">
        <w:rPr>
          <w:rFonts w:ascii="Times New Roman" w:hAnsi="Times New Roman"/>
          <w:bCs/>
          <w:sz w:val="28"/>
          <w:szCs w:val="28"/>
        </w:rPr>
        <w:t xml:space="preserve">, </w:t>
      </w:r>
      <w:r w:rsidRPr="008E0883">
        <w:rPr>
          <w:rFonts w:ascii="Times New Roman" w:hAnsi="Times New Roman"/>
          <w:bCs/>
          <w:sz w:val="28"/>
          <w:szCs w:val="28"/>
        </w:rPr>
        <w:t>Новая Зеландия</w:t>
      </w:r>
      <w:r w:rsidRPr="001309F0">
        <w:rPr>
          <w:rFonts w:ascii="Times New Roman" w:hAnsi="Times New Roman"/>
          <w:bCs/>
          <w:sz w:val="28"/>
          <w:szCs w:val="28"/>
        </w:rPr>
        <w:t xml:space="preserve">, </w:t>
      </w:r>
      <w:r w:rsidRPr="008E0883">
        <w:rPr>
          <w:rFonts w:ascii="Times New Roman" w:hAnsi="Times New Roman"/>
          <w:bCs/>
          <w:sz w:val="28"/>
          <w:szCs w:val="28"/>
        </w:rPr>
        <w:t>Ливан</w:t>
      </w:r>
      <w:r w:rsidRPr="001309F0">
        <w:rPr>
          <w:rFonts w:ascii="Times New Roman" w:hAnsi="Times New Roman"/>
          <w:bCs/>
          <w:sz w:val="28"/>
          <w:szCs w:val="28"/>
        </w:rPr>
        <w:t xml:space="preserve">, </w:t>
      </w:r>
      <w:r w:rsidRPr="008E0883">
        <w:rPr>
          <w:rFonts w:ascii="Times New Roman" w:hAnsi="Times New Roman"/>
          <w:bCs/>
          <w:sz w:val="28"/>
          <w:szCs w:val="28"/>
        </w:rPr>
        <w:t>Швейцария</w:t>
      </w:r>
      <w:r w:rsidRPr="001309F0">
        <w:rPr>
          <w:rFonts w:ascii="Times New Roman" w:hAnsi="Times New Roman"/>
          <w:bCs/>
          <w:sz w:val="28"/>
          <w:szCs w:val="28"/>
        </w:rPr>
        <w:t xml:space="preserve">, </w:t>
      </w:r>
      <w:r w:rsidRPr="008E0883">
        <w:rPr>
          <w:rFonts w:ascii="Times New Roman" w:hAnsi="Times New Roman"/>
          <w:bCs/>
          <w:sz w:val="28"/>
          <w:szCs w:val="28"/>
        </w:rPr>
        <w:t>Палестина</w:t>
      </w:r>
      <w:r w:rsidRPr="001309F0">
        <w:rPr>
          <w:rFonts w:ascii="Times New Roman" w:hAnsi="Times New Roman"/>
          <w:bCs/>
          <w:sz w:val="28"/>
          <w:szCs w:val="28"/>
        </w:rPr>
        <w:t xml:space="preserve">, </w:t>
      </w:r>
      <w:r w:rsidRPr="008E0883">
        <w:rPr>
          <w:rFonts w:ascii="Times New Roman" w:hAnsi="Times New Roman"/>
          <w:bCs/>
          <w:sz w:val="28"/>
          <w:szCs w:val="28"/>
        </w:rPr>
        <w:t>Израиль</w:t>
      </w:r>
      <w:r w:rsidR="008E2FC1">
        <w:rPr>
          <w:rFonts w:ascii="Times New Roman" w:hAnsi="Times New Roman"/>
          <w:bCs/>
          <w:sz w:val="28"/>
          <w:szCs w:val="28"/>
        </w:rPr>
        <w:t xml:space="preserve"> и др.</w:t>
      </w:r>
      <w:r w:rsidRPr="001309F0">
        <w:rPr>
          <w:rFonts w:ascii="Times New Roman" w:hAnsi="Times New Roman"/>
          <w:bCs/>
          <w:sz w:val="28"/>
          <w:szCs w:val="28"/>
        </w:rPr>
        <w:t xml:space="preserve">). </w:t>
      </w:r>
      <w:r w:rsidR="008E2FC1">
        <w:rPr>
          <w:rFonts w:ascii="Times New Roman" w:hAnsi="Times New Roman"/>
          <w:bCs/>
          <w:sz w:val="28"/>
          <w:szCs w:val="28"/>
        </w:rPr>
        <w:t xml:space="preserve">Необходимо </w:t>
      </w:r>
      <w:r w:rsidRPr="001309F0">
        <w:rPr>
          <w:rFonts w:ascii="Times New Roman" w:hAnsi="Times New Roman"/>
          <w:bCs/>
          <w:sz w:val="28"/>
          <w:szCs w:val="28"/>
        </w:rPr>
        <w:t>отра</w:t>
      </w:r>
      <w:r w:rsidR="008E2FC1">
        <w:rPr>
          <w:rFonts w:ascii="Times New Roman" w:hAnsi="Times New Roman"/>
          <w:bCs/>
          <w:sz w:val="28"/>
          <w:szCs w:val="28"/>
        </w:rPr>
        <w:t>зить</w:t>
      </w:r>
      <w:r w:rsidRPr="001309F0">
        <w:rPr>
          <w:rFonts w:ascii="Times New Roman" w:hAnsi="Times New Roman"/>
          <w:bCs/>
          <w:sz w:val="28"/>
          <w:szCs w:val="28"/>
        </w:rPr>
        <w:t xml:space="preserve"> как</w:t>
      </w:r>
      <w:r w:rsidR="008E2FC1">
        <w:rPr>
          <w:rFonts w:ascii="Times New Roman" w:hAnsi="Times New Roman"/>
          <w:bCs/>
          <w:sz w:val="28"/>
          <w:szCs w:val="28"/>
        </w:rPr>
        <w:t>ую</w:t>
      </w:r>
      <w:r w:rsidRPr="001309F0">
        <w:rPr>
          <w:rFonts w:ascii="Times New Roman" w:hAnsi="Times New Roman"/>
          <w:bCs/>
          <w:sz w:val="28"/>
          <w:szCs w:val="28"/>
        </w:rPr>
        <w:t>-либо особенность</w:t>
      </w:r>
      <w:r w:rsidR="001309F0">
        <w:rPr>
          <w:rFonts w:ascii="Times New Roman" w:hAnsi="Times New Roman"/>
          <w:bCs/>
          <w:sz w:val="28"/>
          <w:szCs w:val="28"/>
        </w:rPr>
        <w:t>(и)</w:t>
      </w:r>
      <w:r w:rsidRPr="001309F0">
        <w:rPr>
          <w:rFonts w:ascii="Times New Roman" w:hAnsi="Times New Roman"/>
          <w:bCs/>
          <w:sz w:val="28"/>
          <w:szCs w:val="28"/>
        </w:rPr>
        <w:t xml:space="preserve"> в форме государства. Охарактеризовать форму государства по следующим параметрам: краткая историческая справка, м</w:t>
      </w:r>
      <w:r w:rsidRPr="008E0883">
        <w:rPr>
          <w:rFonts w:ascii="Times New Roman" w:hAnsi="Times New Roman"/>
          <w:bCs/>
          <w:sz w:val="28"/>
          <w:szCs w:val="28"/>
        </w:rPr>
        <w:t>есто расположения</w:t>
      </w:r>
      <w:r w:rsidRPr="001309F0">
        <w:rPr>
          <w:rFonts w:ascii="Times New Roman" w:hAnsi="Times New Roman"/>
          <w:bCs/>
          <w:sz w:val="28"/>
          <w:szCs w:val="28"/>
        </w:rPr>
        <w:t xml:space="preserve">, </w:t>
      </w:r>
      <w:r w:rsidR="001309F0" w:rsidRPr="001309F0">
        <w:rPr>
          <w:rFonts w:ascii="Times New Roman" w:hAnsi="Times New Roman"/>
          <w:bCs/>
          <w:sz w:val="28"/>
          <w:szCs w:val="28"/>
        </w:rPr>
        <w:t>ф</w:t>
      </w:r>
      <w:r w:rsidRPr="008E0883">
        <w:rPr>
          <w:rFonts w:ascii="Times New Roman" w:hAnsi="Times New Roman"/>
          <w:bCs/>
          <w:sz w:val="28"/>
          <w:szCs w:val="28"/>
        </w:rPr>
        <w:t>орма государства</w:t>
      </w:r>
      <w:r w:rsidR="001309F0" w:rsidRPr="001309F0">
        <w:rPr>
          <w:rFonts w:ascii="Times New Roman" w:hAnsi="Times New Roman"/>
          <w:bCs/>
          <w:sz w:val="28"/>
          <w:szCs w:val="28"/>
        </w:rPr>
        <w:t>, л</w:t>
      </w:r>
      <w:r w:rsidRPr="008E0883">
        <w:rPr>
          <w:rFonts w:ascii="Times New Roman" w:hAnsi="Times New Roman"/>
          <w:bCs/>
          <w:sz w:val="28"/>
          <w:szCs w:val="28"/>
        </w:rPr>
        <w:t>ица, занимающие основные посты в настоящее время</w:t>
      </w:r>
      <w:r w:rsidR="001309F0" w:rsidRPr="001309F0">
        <w:rPr>
          <w:rFonts w:ascii="Times New Roman" w:hAnsi="Times New Roman"/>
          <w:bCs/>
          <w:sz w:val="28"/>
          <w:szCs w:val="28"/>
        </w:rPr>
        <w:t>, г</w:t>
      </w:r>
      <w:r w:rsidRPr="008E0883">
        <w:rPr>
          <w:rFonts w:ascii="Times New Roman" w:hAnsi="Times New Roman"/>
          <w:bCs/>
          <w:sz w:val="28"/>
          <w:szCs w:val="28"/>
        </w:rPr>
        <w:t>осударственная символика</w:t>
      </w:r>
      <w:r w:rsidR="001309F0" w:rsidRPr="001309F0">
        <w:rPr>
          <w:rFonts w:ascii="Times New Roman" w:hAnsi="Times New Roman"/>
          <w:bCs/>
          <w:sz w:val="28"/>
          <w:szCs w:val="28"/>
        </w:rPr>
        <w:t>, и</w:t>
      </w:r>
      <w:r w:rsidRPr="008E0883">
        <w:rPr>
          <w:rFonts w:ascii="Times New Roman" w:hAnsi="Times New Roman"/>
          <w:bCs/>
          <w:sz w:val="28"/>
          <w:szCs w:val="28"/>
        </w:rPr>
        <w:t xml:space="preserve">нтересные </w:t>
      </w:r>
      <w:r w:rsidRPr="008E0883">
        <w:rPr>
          <w:rFonts w:ascii="Times New Roman" w:hAnsi="Times New Roman"/>
          <w:bCs/>
          <w:sz w:val="28"/>
          <w:szCs w:val="28"/>
        </w:rPr>
        <w:lastRenderedPageBreak/>
        <w:t>факты о</w:t>
      </w:r>
      <w:r w:rsidR="001309F0">
        <w:rPr>
          <w:rFonts w:ascii="Times New Roman" w:hAnsi="Times New Roman"/>
          <w:bCs/>
          <w:sz w:val="28"/>
          <w:szCs w:val="28"/>
        </w:rPr>
        <w:t xml:space="preserve"> выбранном государстве</w:t>
      </w:r>
      <w:r w:rsidRPr="008E0883">
        <w:rPr>
          <w:rFonts w:ascii="Times New Roman" w:hAnsi="Times New Roman"/>
          <w:bCs/>
          <w:sz w:val="28"/>
          <w:szCs w:val="28"/>
        </w:rPr>
        <w:t>.</w:t>
      </w:r>
      <w:r w:rsidR="001309F0">
        <w:rPr>
          <w:rFonts w:ascii="Times New Roman" w:hAnsi="Times New Roman"/>
          <w:bCs/>
          <w:sz w:val="28"/>
          <w:szCs w:val="28"/>
        </w:rPr>
        <w:t xml:space="preserve"> </w:t>
      </w:r>
      <w:r w:rsidR="001309F0" w:rsidRPr="001309F0">
        <w:rPr>
          <w:rFonts w:ascii="Times New Roman" w:hAnsi="Times New Roman"/>
          <w:bCs/>
          <w:sz w:val="28"/>
          <w:szCs w:val="28"/>
        </w:rPr>
        <w:t xml:space="preserve">Объяснить </w:t>
      </w:r>
      <w:r w:rsidR="001309F0">
        <w:rPr>
          <w:rFonts w:ascii="Times New Roman" w:hAnsi="Times New Roman"/>
          <w:bCs/>
          <w:sz w:val="28"/>
          <w:szCs w:val="28"/>
        </w:rPr>
        <w:t>появление</w:t>
      </w:r>
      <w:r w:rsidR="008E2FC1">
        <w:rPr>
          <w:rFonts w:ascii="Times New Roman" w:hAnsi="Times New Roman"/>
          <w:bCs/>
          <w:sz w:val="28"/>
          <w:szCs w:val="28"/>
        </w:rPr>
        <w:t xml:space="preserve"> и проявление</w:t>
      </w:r>
      <w:r w:rsidR="001309F0">
        <w:rPr>
          <w:rFonts w:ascii="Times New Roman" w:hAnsi="Times New Roman"/>
          <w:bCs/>
          <w:sz w:val="28"/>
          <w:szCs w:val="28"/>
        </w:rPr>
        <w:t xml:space="preserve"> </w:t>
      </w:r>
      <w:r w:rsidR="001309F0" w:rsidRPr="001309F0">
        <w:rPr>
          <w:rFonts w:ascii="Times New Roman" w:hAnsi="Times New Roman"/>
          <w:bCs/>
          <w:sz w:val="28"/>
          <w:szCs w:val="28"/>
        </w:rPr>
        <w:t>о</w:t>
      </w:r>
      <w:r w:rsidRPr="008E0883">
        <w:rPr>
          <w:rFonts w:ascii="Times New Roman" w:hAnsi="Times New Roman"/>
          <w:bCs/>
          <w:sz w:val="28"/>
          <w:szCs w:val="28"/>
        </w:rPr>
        <w:t>собенност</w:t>
      </w:r>
      <w:r w:rsidR="001309F0">
        <w:rPr>
          <w:rFonts w:ascii="Times New Roman" w:hAnsi="Times New Roman"/>
          <w:bCs/>
          <w:sz w:val="28"/>
          <w:szCs w:val="28"/>
        </w:rPr>
        <w:t>и</w:t>
      </w:r>
      <w:r w:rsidR="001309F0" w:rsidRPr="008E0883">
        <w:rPr>
          <w:rFonts w:ascii="Times New Roman" w:hAnsi="Times New Roman"/>
          <w:bCs/>
          <w:sz w:val="28"/>
          <w:szCs w:val="28"/>
        </w:rPr>
        <w:t xml:space="preserve"> </w:t>
      </w:r>
      <w:r w:rsidRPr="008E0883">
        <w:rPr>
          <w:rFonts w:ascii="Times New Roman" w:hAnsi="Times New Roman"/>
          <w:bCs/>
          <w:sz w:val="28"/>
          <w:szCs w:val="28"/>
        </w:rPr>
        <w:t>(</w:t>
      </w:r>
      <w:r w:rsidR="001309F0">
        <w:rPr>
          <w:rFonts w:ascii="Times New Roman" w:hAnsi="Times New Roman"/>
          <w:bCs/>
          <w:sz w:val="28"/>
          <w:szCs w:val="28"/>
        </w:rPr>
        <w:t>ей</w:t>
      </w:r>
      <w:r w:rsidRPr="008E0883">
        <w:rPr>
          <w:rFonts w:ascii="Times New Roman" w:hAnsi="Times New Roman"/>
          <w:bCs/>
          <w:sz w:val="28"/>
          <w:szCs w:val="28"/>
        </w:rPr>
        <w:t>) в форме государства</w:t>
      </w:r>
      <w:r w:rsidR="001309F0">
        <w:rPr>
          <w:rFonts w:ascii="Times New Roman" w:hAnsi="Times New Roman"/>
          <w:bCs/>
          <w:sz w:val="28"/>
          <w:szCs w:val="28"/>
        </w:rPr>
        <w:t xml:space="preserve">. Ответить на вопрос </w:t>
      </w:r>
      <w:r w:rsidR="0053411C" w:rsidRPr="001309F0">
        <w:rPr>
          <w:rFonts w:ascii="Times New Roman" w:hAnsi="Times New Roman"/>
          <w:bCs/>
          <w:sz w:val="28"/>
          <w:szCs w:val="28"/>
        </w:rPr>
        <w:t>по каким признака</w:t>
      </w:r>
      <w:r w:rsidR="0053411C">
        <w:rPr>
          <w:rFonts w:ascii="Times New Roman" w:hAnsi="Times New Roman"/>
          <w:bCs/>
          <w:sz w:val="28"/>
          <w:szCs w:val="28"/>
        </w:rPr>
        <w:t>м</w:t>
      </w:r>
      <w:r w:rsidR="0053411C" w:rsidRPr="001309F0">
        <w:rPr>
          <w:rFonts w:ascii="Times New Roman" w:hAnsi="Times New Roman"/>
          <w:bCs/>
          <w:sz w:val="28"/>
          <w:szCs w:val="28"/>
        </w:rPr>
        <w:t xml:space="preserve"> </w:t>
      </w:r>
      <w:r w:rsidR="001309F0" w:rsidRPr="001309F0">
        <w:rPr>
          <w:rFonts w:ascii="Times New Roman" w:hAnsi="Times New Roman"/>
          <w:bCs/>
          <w:sz w:val="28"/>
          <w:szCs w:val="28"/>
        </w:rPr>
        <w:t xml:space="preserve">определили форму государства. </w:t>
      </w:r>
    </w:p>
    <w:p w14:paraId="1F1FE984" w14:textId="797EAF19" w:rsidR="005233D9" w:rsidRDefault="005233D9" w:rsidP="005233D9">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В последнее время в западном кинематографе, особенно американском, часто всплывает тема диктатуры и тоталитарного политического режима. Необходимо выбирать фильм западного кинематографа, конца XX века – по н/в. Жанр фильма может быть любым. </w:t>
      </w:r>
      <w:r w:rsidR="00C23339" w:rsidRPr="00DB4E5E">
        <w:rPr>
          <w:rFonts w:ascii="Times New Roman" w:hAnsi="Times New Roman"/>
          <w:bCs/>
          <w:sz w:val="28"/>
          <w:szCs w:val="28"/>
        </w:rPr>
        <w:t xml:space="preserve">Примеры фильмов: </w:t>
      </w:r>
      <w:r w:rsidRPr="00DB4E5E">
        <w:rPr>
          <w:rFonts w:ascii="Times New Roman" w:hAnsi="Times New Roman"/>
          <w:bCs/>
          <w:sz w:val="28"/>
          <w:szCs w:val="28"/>
        </w:rPr>
        <w:t xml:space="preserve">«Голодные игры», «Дивергент», «Белоснежка и месть гномов», «Вспомнить все», «Остров», «Джокер» и др. Можете выбрать свой фильм. </w:t>
      </w:r>
      <w:r w:rsidR="00DB4E5E">
        <w:rPr>
          <w:rFonts w:ascii="Times New Roman" w:hAnsi="Times New Roman"/>
          <w:bCs/>
          <w:sz w:val="28"/>
          <w:szCs w:val="28"/>
        </w:rPr>
        <w:t>В</w:t>
      </w:r>
      <w:r w:rsidRPr="00DB4E5E">
        <w:rPr>
          <w:rFonts w:ascii="Times New Roman" w:hAnsi="Times New Roman"/>
          <w:bCs/>
          <w:sz w:val="28"/>
          <w:szCs w:val="28"/>
        </w:rPr>
        <w:t>ыяв</w:t>
      </w:r>
      <w:r w:rsidR="00DB4E5E">
        <w:rPr>
          <w:rFonts w:ascii="Times New Roman" w:hAnsi="Times New Roman"/>
          <w:bCs/>
          <w:sz w:val="28"/>
          <w:szCs w:val="28"/>
        </w:rPr>
        <w:t>ить</w:t>
      </w:r>
      <w:r w:rsidRPr="00DB4E5E">
        <w:rPr>
          <w:rFonts w:ascii="Times New Roman" w:hAnsi="Times New Roman"/>
          <w:bCs/>
          <w:sz w:val="28"/>
          <w:szCs w:val="28"/>
        </w:rPr>
        <w:t xml:space="preserve"> признак</w:t>
      </w:r>
      <w:r w:rsidR="00DB4E5E">
        <w:rPr>
          <w:rFonts w:ascii="Times New Roman" w:hAnsi="Times New Roman"/>
          <w:bCs/>
          <w:sz w:val="28"/>
          <w:szCs w:val="28"/>
        </w:rPr>
        <w:t>и</w:t>
      </w:r>
      <w:r w:rsidRPr="00DB4E5E">
        <w:rPr>
          <w:rFonts w:ascii="Times New Roman" w:hAnsi="Times New Roman"/>
          <w:bCs/>
          <w:sz w:val="28"/>
          <w:szCs w:val="28"/>
        </w:rPr>
        <w:t xml:space="preserve"> тоталитарного режима и как они отражены в картине. </w:t>
      </w:r>
      <w:r w:rsidR="00DB4E5E">
        <w:rPr>
          <w:rFonts w:ascii="Times New Roman" w:hAnsi="Times New Roman"/>
          <w:bCs/>
          <w:sz w:val="28"/>
          <w:szCs w:val="28"/>
        </w:rPr>
        <w:t>Сделайте</w:t>
      </w:r>
      <w:r w:rsidRPr="00DB4E5E">
        <w:rPr>
          <w:rFonts w:ascii="Times New Roman" w:hAnsi="Times New Roman"/>
          <w:bCs/>
          <w:sz w:val="28"/>
          <w:szCs w:val="28"/>
        </w:rPr>
        <w:t xml:space="preserve"> вывод: почему по вашему мнению, такой интерес именно к тоталитарному режиму? </w:t>
      </w:r>
    </w:p>
    <w:p w14:paraId="0C105489" w14:textId="77AFF4FA" w:rsidR="00C96D82" w:rsidRPr="00DB4E5E" w:rsidRDefault="00C96D82" w:rsidP="005233D9">
      <w:pPr>
        <w:pStyle w:val="a4"/>
        <w:numPr>
          <w:ilvl w:val="0"/>
          <w:numId w:val="4"/>
        </w:numPr>
        <w:jc w:val="both"/>
        <w:rPr>
          <w:rFonts w:ascii="Times New Roman" w:hAnsi="Times New Roman"/>
          <w:bCs/>
          <w:sz w:val="28"/>
          <w:szCs w:val="28"/>
        </w:rPr>
      </w:pPr>
      <w:r>
        <w:rPr>
          <w:rFonts w:ascii="Times New Roman" w:hAnsi="Times New Roman"/>
          <w:bCs/>
          <w:sz w:val="28"/>
          <w:szCs w:val="28"/>
        </w:rPr>
        <w:t>Охарактеризуйте</w:t>
      </w:r>
      <w:r w:rsidRPr="00C96D82">
        <w:rPr>
          <w:rFonts w:ascii="Times New Roman" w:hAnsi="Times New Roman"/>
          <w:bCs/>
          <w:sz w:val="28"/>
          <w:szCs w:val="28"/>
        </w:rPr>
        <w:t xml:space="preserve">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p>
    <w:p w14:paraId="30A9ECB6" w14:textId="5CC9AFF3" w:rsidR="00DB4E5E" w:rsidRDefault="00DB4E5E" w:rsidP="00DB4E5E">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Составить «древо целей» по политическому решению. Необходимо выбрать любое политическое решение за прошедшие 35–40 лет, </w:t>
      </w:r>
      <w:r>
        <w:rPr>
          <w:rFonts w:ascii="Times New Roman" w:hAnsi="Times New Roman"/>
          <w:bCs/>
          <w:sz w:val="28"/>
          <w:szCs w:val="28"/>
        </w:rPr>
        <w:t xml:space="preserve">принятое </w:t>
      </w:r>
      <w:r w:rsidRPr="00DB4E5E">
        <w:rPr>
          <w:rFonts w:ascii="Times New Roman" w:hAnsi="Times New Roman"/>
          <w:bCs/>
          <w:sz w:val="28"/>
          <w:szCs w:val="28"/>
        </w:rPr>
        <w:t xml:space="preserve">во внутренней или внешней политике СССР или РФ. </w:t>
      </w:r>
      <w:r>
        <w:rPr>
          <w:rFonts w:ascii="Times New Roman" w:hAnsi="Times New Roman"/>
          <w:bCs/>
          <w:sz w:val="28"/>
          <w:szCs w:val="28"/>
        </w:rPr>
        <w:t xml:space="preserve">Дать оценку данному решению исходя из известных </w:t>
      </w:r>
      <w:r w:rsidR="00C44D2D">
        <w:rPr>
          <w:rFonts w:ascii="Times New Roman" w:hAnsi="Times New Roman"/>
          <w:bCs/>
          <w:sz w:val="28"/>
          <w:szCs w:val="28"/>
        </w:rPr>
        <w:t>исторических последствий. Разработать свой сценарий данного политического решения.</w:t>
      </w:r>
    </w:p>
    <w:p w14:paraId="56400CB6" w14:textId="7DBA0F5A" w:rsidR="00DB4E5E" w:rsidRPr="00DB4E5E" w:rsidRDefault="00DB4E5E" w:rsidP="008E2FC1">
      <w:pPr>
        <w:pStyle w:val="a4"/>
        <w:numPr>
          <w:ilvl w:val="0"/>
          <w:numId w:val="4"/>
        </w:numPr>
        <w:spacing w:after="0"/>
        <w:ind w:left="714" w:hanging="357"/>
        <w:jc w:val="both"/>
        <w:rPr>
          <w:rFonts w:ascii="Times New Roman" w:hAnsi="Times New Roman"/>
          <w:bCs/>
          <w:sz w:val="28"/>
          <w:szCs w:val="28"/>
        </w:rPr>
      </w:pPr>
      <w:r w:rsidRPr="00DB4E5E">
        <w:rPr>
          <w:rFonts w:ascii="Times New Roman" w:hAnsi="Times New Roman"/>
          <w:bCs/>
          <w:sz w:val="28"/>
          <w:szCs w:val="28"/>
        </w:rPr>
        <w:t xml:space="preserve">Разработать собственное </w:t>
      </w:r>
      <w:r w:rsidR="008E2FC1">
        <w:rPr>
          <w:rFonts w:ascii="Times New Roman" w:hAnsi="Times New Roman"/>
          <w:bCs/>
          <w:sz w:val="28"/>
          <w:szCs w:val="28"/>
        </w:rPr>
        <w:t xml:space="preserve">альтернативное </w:t>
      </w:r>
      <w:r w:rsidRPr="00DB4E5E">
        <w:rPr>
          <w:rFonts w:ascii="Times New Roman" w:hAnsi="Times New Roman"/>
          <w:bCs/>
          <w:sz w:val="28"/>
          <w:szCs w:val="28"/>
        </w:rPr>
        <w:t xml:space="preserve">политическое решение </w:t>
      </w:r>
      <w:r w:rsidR="00C44D2D">
        <w:rPr>
          <w:rFonts w:ascii="Times New Roman" w:hAnsi="Times New Roman"/>
          <w:bCs/>
          <w:sz w:val="28"/>
          <w:szCs w:val="28"/>
        </w:rPr>
        <w:t xml:space="preserve">по вопросам внутренней или внешней </w:t>
      </w:r>
      <w:r w:rsidR="008E2FC1">
        <w:rPr>
          <w:rFonts w:ascii="Times New Roman" w:hAnsi="Times New Roman"/>
          <w:bCs/>
          <w:sz w:val="28"/>
          <w:szCs w:val="28"/>
        </w:rPr>
        <w:t>политики. О</w:t>
      </w:r>
      <w:r w:rsidRPr="00DB4E5E">
        <w:rPr>
          <w:rFonts w:ascii="Times New Roman" w:hAnsi="Times New Roman"/>
          <w:bCs/>
          <w:sz w:val="28"/>
          <w:szCs w:val="28"/>
        </w:rPr>
        <w:t xml:space="preserve">собое внимание уделить положительному и негативному сценарию развития. Обозначить ресурсы, которые можно использовать для его реализации. Оценить условия, которые могут оказать влияние на Ваше политическое решение. </w:t>
      </w:r>
    </w:p>
    <w:p w14:paraId="0E60F696" w14:textId="68B4C1E0" w:rsidR="006D7967" w:rsidRPr="006D7967" w:rsidRDefault="008E2FC1" w:rsidP="008E2FC1">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Выбрать любое современное политическое решение во внутренней или внешней политике в современном мире. Определить </w:t>
      </w:r>
      <w:r w:rsidR="006D7967" w:rsidRPr="006D7967">
        <w:rPr>
          <w:rFonts w:ascii="Times New Roman" w:eastAsia="Calibri" w:hAnsi="Times New Roman" w:cs="Times New Roman"/>
          <w:bCs/>
          <w:sz w:val="28"/>
          <w:szCs w:val="28"/>
        </w:rPr>
        <w:t xml:space="preserve">методы оценки эффективности </w:t>
      </w:r>
      <w:r>
        <w:rPr>
          <w:rFonts w:ascii="Times New Roman" w:eastAsia="Calibri" w:hAnsi="Times New Roman" w:cs="Times New Roman"/>
          <w:bCs/>
          <w:sz w:val="28"/>
          <w:szCs w:val="28"/>
        </w:rPr>
        <w:t xml:space="preserve">данного </w:t>
      </w:r>
      <w:r w:rsidR="006D7967" w:rsidRPr="006D7967">
        <w:rPr>
          <w:rFonts w:ascii="Times New Roman" w:eastAsia="Calibri" w:hAnsi="Times New Roman" w:cs="Times New Roman"/>
          <w:bCs/>
          <w:sz w:val="28"/>
          <w:szCs w:val="28"/>
        </w:rPr>
        <w:t>государственн</w:t>
      </w:r>
      <w:r>
        <w:rPr>
          <w:rFonts w:ascii="Times New Roman" w:eastAsia="Calibri" w:hAnsi="Times New Roman" w:cs="Times New Roman"/>
          <w:bCs/>
          <w:sz w:val="28"/>
          <w:szCs w:val="28"/>
        </w:rPr>
        <w:t>ого</w:t>
      </w:r>
      <w:r w:rsidR="006D7967" w:rsidRPr="006D7967">
        <w:rPr>
          <w:rFonts w:ascii="Times New Roman" w:eastAsia="Calibri" w:hAnsi="Times New Roman" w:cs="Times New Roman"/>
          <w:bCs/>
          <w:sz w:val="28"/>
          <w:szCs w:val="28"/>
        </w:rPr>
        <w:t xml:space="preserve"> решени</w:t>
      </w:r>
      <w:r>
        <w:rPr>
          <w:rFonts w:ascii="Times New Roman" w:eastAsia="Calibri" w:hAnsi="Times New Roman" w:cs="Times New Roman"/>
          <w:bCs/>
          <w:sz w:val="28"/>
          <w:szCs w:val="28"/>
        </w:rPr>
        <w:t xml:space="preserve">я. </w:t>
      </w:r>
      <w:r w:rsidR="006D7967" w:rsidRPr="006D7967">
        <w:rPr>
          <w:rFonts w:ascii="Times New Roman" w:eastAsia="Calibri" w:hAnsi="Times New Roman" w:cs="Times New Roman"/>
          <w:bCs/>
          <w:sz w:val="28"/>
          <w:szCs w:val="28"/>
        </w:rPr>
        <w:t xml:space="preserve"> </w:t>
      </w:r>
      <w:r w:rsidR="00C96D82">
        <w:rPr>
          <w:rFonts w:ascii="Times New Roman" w:eastAsia="Calibri" w:hAnsi="Times New Roman" w:cs="Times New Roman"/>
          <w:bCs/>
          <w:sz w:val="28"/>
          <w:szCs w:val="28"/>
        </w:rPr>
        <w:t xml:space="preserve">Разработать критерии оценки эффективности выбранного политического решения. </w:t>
      </w:r>
      <w:r>
        <w:rPr>
          <w:rFonts w:ascii="Times New Roman" w:eastAsia="Calibri" w:hAnsi="Times New Roman" w:cs="Times New Roman"/>
          <w:bCs/>
          <w:sz w:val="28"/>
          <w:szCs w:val="28"/>
        </w:rPr>
        <w:t xml:space="preserve"> </w:t>
      </w:r>
    </w:p>
    <w:p w14:paraId="0FCFFE10" w14:textId="0E7AAE62" w:rsidR="006D7967" w:rsidRPr="006D7967" w:rsidRDefault="00C96D82" w:rsidP="008C61CC">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Разработайте план принятия конкретного политического решения, которое должно включать</w:t>
      </w:r>
      <w:r w:rsidR="006D7967" w:rsidRPr="006D7967">
        <w:rPr>
          <w:rFonts w:ascii="Times New Roman" w:eastAsia="Calibri" w:hAnsi="Times New Roman" w:cs="Times New Roman"/>
          <w:bCs/>
          <w:sz w:val="28"/>
          <w:szCs w:val="28"/>
        </w:rPr>
        <w:t>: циклы, фазы и операции.</w:t>
      </w:r>
      <w:r w:rsidR="008C61CC">
        <w:rPr>
          <w:rFonts w:ascii="Times New Roman" w:eastAsia="Calibri" w:hAnsi="Times New Roman" w:cs="Times New Roman"/>
          <w:bCs/>
          <w:sz w:val="28"/>
          <w:szCs w:val="28"/>
        </w:rPr>
        <w:t xml:space="preserve"> Обоснуйте целесообразность его принятия в современных реалиях.</w:t>
      </w:r>
    </w:p>
    <w:p w14:paraId="7AA13F3D" w14:textId="40AFC024" w:rsidR="006D7967" w:rsidRDefault="006D7967" w:rsidP="008E0883">
      <w:pPr>
        <w:tabs>
          <w:tab w:val="left" w:pos="709"/>
          <w:tab w:val="left" w:pos="993"/>
        </w:tabs>
        <w:spacing w:after="200" w:line="360" w:lineRule="auto"/>
        <w:ind w:left="720"/>
        <w:contextualSpacing/>
        <w:jc w:val="both"/>
        <w:rPr>
          <w:rFonts w:ascii="Times New Roman" w:eastAsia="Times New Roman" w:hAnsi="Times New Roman" w:cs="Times New Roman"/>
          <w:b/>
          <w:sz w:val="28"/>
          <w:szCs w:val="28"/>
          <w:lang w:eastAsia="ru-RU"/>
        </w:rPr>
      </w:pPr>
    </w:p>
    <w:p w14:paraId="4B46F90C" w14:textId="77777777" w:rsidR="007E052F" w:rsidRPr="007E052F" w:rsidRDefault="007E052F" w:rsidP="007E052F">
      <w:pPr>
        <w:spacing w:after="200" w:line="360" w:lineRule="auto"/>
        <w:ind w:left="720"/>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вопросов для подготовки к дискуссии</w:t>
      </w:r>
    </w:p>
    <w:p w14:paraId="7CCD27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ab/>
        <w:t xml:space="preserve">Теории происхождения государства: их достоинства и недостатки. </w:t>
      </w:r>
    </w:p>
    <w:p w14:paraId="65738FD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lastRenderedPageBreak/>
        <w:t xml:space="preserve"> Культурно-исторические типы государств.</w:t>
      </w:r>
      <w:r w:rsidRPr="007E052F">
        <w:rPr>
          <w:rFonts w:ascii="Times New Roman" w:eastAsia="Calibri" w:hAnsi="Times New Roman" w:cs="Times New Roman"/>
          <w:sz w:val="28"/>
          <w:szCs w:val="28"/>
        </w:rPr>
        <w:tab/>
      </w:r>
    </w:p>
    <w:p w14:paraId="1D62CE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Функции государства: внутренние и внешние. </w:t>
      </w:r>
    </w:p>
    <w:p w14:paraId="72AA2CE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формы государства: основные элементы. </w:t>
      </w:r>
    </w:p>
    <w:p w14:paraId="058A421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Формы государственного правления: монархия и республика. </w:t>
      </w:r>
    </w:p>
    <w:p w14:paraId="2417071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исторические типы существования абсолютных монархий. </w:t>
      </w:r>
    </w:p>
    <w:p w14:paraId="2276B0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Дуалистическая монархия, как эволюционная форма правления. </w:t>
      </w:r>
    </w:p>
    <w:p w14:paraId="3E6F46B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характерные черты ограниченных монархий: история и современность. </w:t>
      </w:r>
    </w:p>
    <w:p w14:paraId="4DF8147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Характеристика эволюции монархического правления в России.</w:t>
      </w:r>
    </w:p>
    <w:p w14:paraId="4137335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Характерные признаки и виды республик. </w:t>
      </w:r>
    </w:p>
    <w:p w14:paraId="7DB8627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Виды государственно-территориального устройства и их характерные признаки. </w:t>
      </w:r>
    </w:p>
    <w:p w14:paraId="25A690B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унитарного государства. </w:t>
      </w:r>
    </w:p>
    <w:p w14:paraId="020A0DA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Исторические примеры существования унитарных государств. </w:t>
      </w:r>
    </w:p>
    <w:p w14:paraId="56BA855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и признаки федеративного устройства. </w:t>
      </w:r>
    </w:p>
    <w:p w14:paraId="4C9AA4B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и развитие конфедераций, их исторические формы. </w:t>
      </w:r>
    </w:p>
    <w:p w14:paraId="63ACE05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государственного режима. </w:t>
      </w:r>
    </w:p>
    <w:p w14:paraId="7A27FCE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виды недемократических политических режимов. </w:t>
      </w:r>
    </w:p>
    <w:p w14:paraId="6B1D9E0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недемократических режимов на современном этапе. </w:t>
      </w:r>
      <w:proofErr w:type="gramStart"/>
      <w:r w:rsidRPr="007E052F">
        <w:rPr>
          <w:rFonts w:ascii="Times New Roman" w:eastAsia="Calibri" w:hAnsi="Times New Roman" w:cs="Times New Roman"/>
          <w:sz w:val="28"/>
          <w:szCs w:val="28"/>
        </w:rPr>
        <w:t>Понятие  «</w:t>
      </w:r>
      <w:proofErr w:type="gramEnd"/>
      <w:r w:rsidRPr="007E052F">
        <w:rPr>
          <w:rFonts w:ascii="Times New Roman" w:eastAsia="Calibri" w:hAnsi="Times New Roman" w:cs="Times New Roman"/>
          <w:sz w:val="28"/>
          <w:szCs w:val="28"/>
        </w:rPr>
        <w:t>тоталитарной демократии».</w:t>
      </w:r>
    </w:p>
    <w:p w14:paraId="6A436AD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правовые формы деятельности механизма государства. </w:t>
      </w:r>
    </w:p>
    <w:p w14:paraId="3766E29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органов государства и их классификация. </w:t>
      </w:r>
    </w:p>
    <w:p w14:paraId="0110B4C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Принцип разделения властей, его содержание и значение.</w:t>
      </w:r>
    </w:p>
    <w:p w14:paraId="78F4B11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Форма государственного устройства в современной Российской Федерации.</w:t>
      </w:r>
    </w:p>
    <w:p w14:paraId="5E3A243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Развитие демократических тенденций в РФ. </w:t>
      </w:r>
    </w:p>
    <w:p w14:paraId="778CDA4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Система органов государственной власти в РФ. </w:t>
      </w:r>
    </w:p>
    <w:p w14:paraId="719DBBE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Законодательный процесс в Российской Федерации. Судебная система РФ.</w:t>
      </w:r>
    </w:p>
    <w:p w14:paraId="4B3DF05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Публичные решения в государственной управленческой системе. </w:t>
      </w:r>
    </w:p>
    <w:p w14:paraId="223B3E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lastRenderedPageBreak/>
        <w:t xml:space="preserve"> Структура и компоненты государственного управления. </w:t>
      </w:r>
    </w:p>
    <w:p w14:paraId="55DBC9D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политического решения. </w:t>
      </w:r>
    </w:p>
    <w:p w14:paraId="6BDA36E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Методологические подходы и концептуальные модели в интерпретации политических решений. </w:t>
      </w:r>
    </w:p>
    <w:p w14:paraId="2D795646"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методологические подходы: </w:t>
      </w:r>
      <w:proofErr w:type="spellStart"/>
      <w:r w:rsidRPr="007E052F">
        <w:rPr>
          <w:rFonts w:ascii="Times New Roman" w:eastAsia="Calibri" w:hAnsi="Times New Roman" w:cs="Times New Roman"/>
          <w:sz w:val="28"/>
          <w:szCs w:val="28"/>
        </w:rPr>
        <w:t>Бихевиоралистcкая</w:t>
      </w:r>
      <w:proofErr w:type="spellEnd"/>
      <w:r w:rsidRPr="007E052F">
        <w:rPr>
          <w:rFonts w:ascii="Times New Roman" w:eastAsia="Calibri" w:hAnsi="Times New Roman" w:cs="Times New Roman"/>
          <w:sz w:val="28"/>
          <w:szCs w:val="28"/>
        </w:rPr>
        <w:t xml:space="preserve"> модель. </w:t>
      </w:r>
      <w:proofErr w:type="spellStart"/>
      <w:r w:rsidRPr="007E052F">
        <w:rPr>
          <w:rFonts w:ascii="Times New Roman" w:eastAsia="Calibri" w:hAnsi="Times New Roman" w:cs="Times New Roman"/>
          <w:sz w:val="28"/>
          <w:szCs w:val="28"/>
        </w:rPr>
        <w:t>Когнитивистская</w:t>
      </w:r>
      <w:proofErr w:type="spellEnd"/>
      <w:r w:rsidRPr="007E052F">
        <w:rPr>
          <w:rFonts w:ascii="Times New Roman" w:eastAsia="Calibri" w:hAnsi="Times New Roman" w:cs="Times New Roman"/>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7E052F">
        <w:rPr>
          <w:rFonts w:ascii="Times New Roman" w:eastAsia="Calibri" w:hAnsi="Times New Roman" w:cs="Times New Roman"/>
          <w:sz w:val="28"/>
          <w:szCs w:val="28"/>
        </w:rPr>
        <w:t>Инкременталистская</w:t>
      </w:r>
      <w:proofErr w:type="spellEnd"/>
      <w:r w:rsidRPr="007E052F">
        <w:rPr>
          <w:rFonts w:ascii="Times New Roman" w:eastAsia="Calibri" w:hAnsi="Times New Roman" w:cs="Times New Roman"/>
          <w:sz w:val="28"/>
          <w:szCs w:val="28"/>
        </w:rPr>
        <w:t xml:space="preserve"> модель. Модель политико-управленческих сетей. Модель политико-управленческого цикла. </w:t>
      </w:r>
    </w:p>
    <w:p w14:paraId="22EF75C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модели государственного управления.</w:t>
      </w:r>
    </w:p>
    <w:p w14:paraId="5787000E"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Комплексная структура механизма принятия политического решения. </w:t>
      </w:r>
    </w:p>
    <w:p w14:paraId="7119F6F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Стили принятия политического решения: основные компоненты.</w:t>
      </w:r>
    </w:p>
    <w:p w14:paraId="0C2478C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Факторы, влияющие на принятие и реализацию политико-управленческих решений. </w:t>
      </w:r>
    </w:p>
    <w:p w14:paraId="6E3A980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Определения приоритета общественных проблем. </w:t>
      </w:r>
    </w:p>
    <w:p w14:paraId="58E80D2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Согласование и утверждения официального решения в публичной политике. </w:t>
      </w:r>
    </w:p>
    <w:p w14:paraId="594E6B4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Реализация государственных решения и результат их осуществления. </w:t>
      </w:r>
    </w:p>
    <w:p w14:paraId="3075C31B" w14:textId="77777777" w:rsidR="007E052F" w:rsidRPr="007E052F" w:rsidRDefault="007E052F" w:rsidP="007E052F">
      <w:pPr>
        <w:spacing w:after="0" w:line="360" w:lineRule="auto"/>
        <w:ind w:left="142"/>
        <w:contextualSpacing/>
        <w:jc w:val="both"/>
        <w:rPr>
          <w:rFonts w:ascii="Times New Roman" w:eastAsia="Calibri" w:hAnsi="Times New Roman" w:cs="Times New Roman"/>
          <w:b/>
          <w:sz w:val="28"/>
          <w:szCs w:val="28"/>
        </w:rPr>
      </w:pPr>
    </w:p>
    <w:p w14:paraId="36DFDF13"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Пример занятия-дискуссии</w:t>
      </w:r>
    </w:p>
    <w:p w14:paraId="457D9D64"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Тема 3. Семинарское занятие по теме «Механизм (аппарат государства)»</w:t>
      </w:r>
    </w:p>
    <w:p w14:paraId="7F0BD5B9" w14:textId="77777777" w:rsidR="009750B3" w:rsidRPr="00F70EC7" w:rsidRDefault="009750B3" w:rsidP="009750B3">
      <w:pPr>
        <w:numPr>
          <w:ilvl w:val="0"/>
          <w:numId w:val="23"/>
        </w:numPr>
        <w:jc w:val="both"/>
        <w:rPr>
          <w:rFonts w:ascii="Times New Roman" w:hAnsi="Times New Roman" w:cs="Times New Roman"/>
          <w:sz w:val="28"/>
          <w:szCs w:val="28"/>
        </w:rPr>
      </w:pPr>
      <w:r w:rsidRPr="00F70EC7">
        <w:rPr>
          <w:rFonts w:ascii="Times New Roman" w:hAnsi="Times New Roman" w:cs="Times New Roman"/>
          <w:b/>
          <w:bCs/>
          <w:sz w:val="28"/>
          <w:szCs w:val="28"/>
        </w:rPr>
        <w:t>Цели занятия:</w:t>
      </w:r>
      <w:r w:rsidRPr="00F70EC7">
        <w:rPr>
          <w:rFonts w:ascii="Times New Roman" w:hAnsi="Times New Roman" w:cs="Times New Roman"/>
          <w:sz w:val="28"/>
          <w:szCs w:val="28"/>
        </w:rPr>
        <w:t xml:space="preserve"> познакомить студентов со спецификой механизма государства, особенностями правовых форм деятельности механизма государства. Разъяснить понятие органов государства и их классификация. Выделить основания для деления государственных органов: по порядку их создания и характеру выполняемых задач. Познакомить студентов с принципом разделения властей, его содержание и значение. </w:t>
      </w:r>
    </w:p>
    <w:p w14:paraId="04131698" w14:textId="77777777" w:rsidR="009750B3" w:rsidRPr="00F70EC7" w:rsidRDefault="009750B3" w:rsidP="009750B3">
      <w:pPr>
        <w:numPr>
          <w:ilvl w:val="0"/>
          <w:numId w:val="20"/>
        </w:numPr>
        <w:jc w:val="both"/>
        <w:rPr>
          <w:rFonts w:ascii="Times New Roman" w:hAnsi="Times New Roman" w:cs="Times New Roman"/>
          <w:sz w:val="28"/>
          <w:szCs w:val="28"/>
        </w:rPr>
      </w:pPr>
      <w:r w:rsidRPr="00F70EC7">
        <w:rPr>
          <w:rFonts w:ascii="Times New Roman" w:hAnsi="Times New Roman" w:cs="Times New Roman"/>
          <w:b/>
          <w:sz w:val="28"/>
          <w:szCs w:val="28"/>
        </w:rPr>
        <w:t>Технология проведения</w:t>
      </w:r>
      <w:r w:rsidRPr="00F70EC7">
        <w:rPr>
          <w:rFonts w:ascii="Times New Roman" w:hAnsi="Times New Roman" w:cs="Times New Roman"/>
          <w:sz w:val="28"/>
          <w:szCs w:val="28"/>
        </w:rPr>
        <w:t xml:space="preserve">: вначале студенты знакомятся с современным материалом по проблемам механизма государства. Группа делится на две подгруппы, которые готовят вопросы друг для </w:t>
      </w:r>
      <w:r w:rsidRPr="00F70EC7">
        <w:rPr>
          <w:rFonts w:ascii="Times New Roman" w:hAnsi="Times New Roman" w:cs="Times New Roman"/>
          <w:sz w:val="28"/>
          <w:szCs w:val="28"/>
        </w:rPr>
        <w:lastRenderedPageBreak/>
        <w:t xml:space="preserve">друга. Преподаватель выступает модератором дискуссии двух подгрупп. После проведения дискуссии каждая подгруппа составляет </w:t>
      </w:r>
      <w:proofErr w:type="spellStart"/>
      <w:r w:rsidRPr="00F70EC7">
        <w:rPr>
          <w:rFonts w:ascii="Times New Roman" w:hAnsi="Times New Roman" w:cs="Times New Roman"/>
          <w:sz w:val="28"/>
          <w:szCs w:val="28"/>
        </w:rPr>
        <w:t>пострелиз</w:t>
      </w:r>
      <w:proofErr w:type="spellEnd"/>
      <w:r w:rsidRPr="00F70EC7">
        <w:rPr>
          <w:rFonts w:ascii="Times New Roman" w:hAnsi="Times New Roman" w:cs="Times New Roman"/>
          <w:sz w:val="28"/>
          <w:szCs w:val="28"/>
        </w:rPr>
        <w:t xml:space="preserve">, который сдается в письменном виде. </w:t>
      </w:r>
    </w:p>
    <w:p w14:paraId="6B566669" w14:textId="77777777" w:rsidR="009750B3" w:rsidRPr="00F70EC7" w:rsidRDefault="009750B3" w:rsidP="009750B3">
      <w:pPr>
        <w:numPr>
          <w:ilvl w:val="0"/>
          <w:numId w:val="20"/>
        </w:numPr>
        <w:jc w:val="both"/>
        <w:rPr>
          <w:rFonts w:ascii="Times New Roman" w:hAnsi="Times New Roman" w:cs="Times New Roman"/>
          <w:bCs/>
          <w:sz w:val="28"/>
          <w:szCs w:val="28"/>
        </w:rPr>
      </w:pPr>
      <w:r w:rsidRPr="00F70EC7">
        <w:rPr>
          <w:rFonts w:ascii="Times New Roman" w:hAnsi="Times New Roman" w:cs="Times New Roman"/>
          <w:b/>
          <w:sz w:val="28"/>
          <w:szCs w:val="28"/>
        </w:rPr>
        <w:t>Система оценивания</w:t>
      </w:r>
      <w:r w:rsidRPr="00F70EC7">
        <w:rPr>
          <w:rFonts w:ascii="Times New Roman" w:hAnsi="Times New Roman" w:cs="Times New Roman"/>
          <w:sz w:val="28"/>
          <w:szCs w:val="28"/>
        </w:rPr>
        <w:t xml:space="preserve"> </w:t>
      </w:r>
      <w:r w:rsidRPr="00F70EC7">
        <w:rPr>
          <w:rFonts w:ascii="Times New Roman" w:hAnsi="Times New Roman" w:cs="Times New Roman"/>
          <w:b/>
          <w:sz w:val="28"/>
          <w:szCs w:val="28"/>
        </w:rPr>
        <w:t>занятия</w:t>
      </w:r>
      <w:r w:rsidRPr="00F70EC7">
        <w:rPr>
          <w:rFonts w:ascii="Times New Roman" w:hAnsi="Times New Roman" w:cs="Times New Roman"/>
          <w:sz w:val="28"/>
          <w:szCs w:val="28"/>
        </w:rPr>
        <w:t>: ответы студентов оцениваются по 5-балльной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5-балльная</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 xml:space="preserve">оценка является кумулятивной и включает оценивание работы студентов на всех стадиях семинара-дискуссии: анализ теории, анализ и обсуждение конкретного примера, качество ответов на вопросы. </w:t>
      </w:r>
    </w:p>
    <w:p w14:paraId="30CAAD83" w14:textId="77777777" w:rsidR="007E052F" w:rsidRPr="007E052F" w:rsidRDefault="007E052F" w:rsidP="007E052F">
      <w:pPr>
        <w:spacing w:after="0" w:line="360" w:lineRule="auto"/>
        <w:ind w:left="142"/>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тем для самостоятельных работ</w:t>
      </w:r>
    </w:p>
    <w:p w14:paraId="6A6F5819" w14:textId="77777777" w:rsidR="007E052F" w:rsidRPr="007E052F" w:rsidRDefault="007E052F" w:rsidP="007E052F">
      <w:pPr>
        <w:numPr>
          <w:ilvl w:val="0"/>
          <w:numId w:val="5"/>
        </w:numPr>
        <w:tabs>
          <w:tab w:val="left" w:pos="0"/>
        </w:tabs>
        <w:spacing w:after="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Понятие государства. Основные подходы к определению государства.</w:t>
      </w:r>
    </w:p>
    <w:p w14:paraId="4C93AB4C"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581F51E2"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Теории происхождения государства: их достоинства и недостатки.</w:t>
      </w:r>
    </w:p>
    <w:p w14:paraId="44952B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Понятие формы государства. Формы государственного правления: монархия и республика. Виды и характерные черты монархической формы правления.</w:t>
      </w:r>
    </w:p>
    <w:p w14:paraId="29B9B79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Характеристика эволюции монархического правления в России. </w:t>
      </w:r>
    </w:p>
    <w:p w14:paraId="54C4B54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 xml:space="preserve">Характерные признаки и виды республик. </w:t>
      </w:r>
    </w:p>
    <w:p w14:paraId="196A6E8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232025A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Понятие и признаки федеративного устройства. Виды федераций.</w:t>
      </w:r>
    </w:p>
    <w:p w14:paraId="2351A9B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Существование и развитие конфедераций, их исторические формы.</w:t>
      </w:r>
    </w:p>
    <w:p w14:paraId="0EE801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75955F4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7E7421C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Признаки и понятие демократии. Понятие «тоталитарной демократии».</w:t>
      </w:r>
    </w:p>
    <w:p w14:paraId="48415937"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Форма государственного устройства в современной Российской Федерации. </w:t>
      </w:r>
    </w:p>
    <w:p w14:paraId="0E085F3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lastRenderedPageBreak/>
        <w:t xml:space="preserve"> Характеристика республиканской формы правления в РФ.</w:t>
      </w:r>
    </w:p>
    <w:p w14:paraId="72385D7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7767BFA7"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7E052F">
        <w:rPr>
          <w:rFonts w:ascii="Times New Roman" w:eastAsia="Times New Roman" w:hAnsi="Times New Roman" w:cs="Times New Roman"/>
          <w:sz w:val="28"/>
          <w:szCs w:val="28"/>
          <w:lang w:eastAsia="ru-RU"/>
        </w:rPr>
        <w:t>правоисполнительная</w:t>
      </w:r>
      <w:proofErr w:type="spellEnd"/>
      <w:r w:rsidRPr="007E052F">
        <w:rPr>
          <w:rFonts w:ascii="Times New Roman" w:eastAsia="Times New Roman" w:hAnsi="Times New Roman" w:cs="Times New Roman"/>
          <w:sz w:val="28"/>
          <w:szCs w:val="28"/>
          <w:lang w:eastAsia="ru-RU"/>
        </w:rPr>
        <w:t xml:space="preserve">, правоохранительная. </w:t>
      </w:r>
    </w:p>
    <w:p w14:paraId="623066D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75E766E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Основания для деления государственных органов: по порядку их создания и характеру выполняемых задач. </w:t>
      </w:r>
    </w:p>
    <w:p w14:paraId="4964A435"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FC66E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Система органов государственной власти в РФ. </w:t>
      </w:r>
    </w:p>
    <w:p w14:paraId="5203DFF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Понятие основ конституционного строя РФ. </w:t>
      </w:r>
    </w:p>
    <w:p w14:paraId="79B2F358"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Президент РФ: выборы, полномочия, статус. </w:t>
      </w:r>
    </w:p>
    <w:p w14:paraId="612E6C28" w14:textId="77777777" w:rsidR="007E052F" w:rsidRPr="007E052F" w:rsidRDefault="007E052F" w:rsidP="007E052F">
      <w:pPr>
        <w:numPr>
          <w:ilvl w:val="0"/>
          <w:numId w:val="5"/>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Федеральное Собрание – парламент РФ: порядок формирования, структура, полномочия. </w:t>
      </w:r>
    </w:p>
    <w:p w14:paraId="4CF817A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64B0CC7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6DA1E1A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Судебная система РФ. </w:t>
      </w:r>
    </w:p>
    <w:p w14:paraId="765AA26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0E142D7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модели государственного управления. </w:t>
      </w:r>
    </w:p>
    <w:p w14:paraId="372214E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31891C3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740B4CB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708A8B7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Calibri" w:hAnsi="Times New Roman" w:cs="Times New Roman"/>
          <w:sz w:val="28"/>
          <w:szCs w:val="28"/>
        </w:rPr>
        <w:t>Основные методологические подходы и их характеристика.</w:t>
      </w:r>
    </w:p>
    <w:p w14:paraId="0E15AB5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705B620D"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компоненты политического решения. </w:t>
      </w:r>
    </w:p>
    <w:p w14:paraId="7CCD7C1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21D6F0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lastRenderedPageBreak/>
        <w:t xml:space="preserve">Основные подходы к пониманию процесса принятия решений: нормативный и поведенческий. </w:t>
      </w:r>
    </w:p>
    <w:p w14:paraId="6E38DA5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161E5A56"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Политико-управленческий цикл: типы и фазы. </w:t>
      </w:r>
    </w:p>
    <w:p w14:paraId="257C5768"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Подготовка и выбор государственного решения. </w:t>
      </w:r>
    </w:p>
    <w:p w14:paraId="2E31F32B"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4D4A8FE9"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407FCEF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Реализация государственных решения и результат их осуществления. </w:t>
      </w:r>
    </w:p>
    <w:p w14:paraId="2BEB434E" w14:textId="77777777" w:rsidR="007E052F" w:rsidRPr="006D7967" w:rsidRDefault="007E052F" w:rsidP="006D7967">
      <w:pPr>
        <w:spacing w:after="0" w:line="240" w:lineRule="auto"/>
        <w:ind w:firstLine="709"/>
        <w:jc w:val="both"/>
        <w:rPr>
          <w:rFonts w:ascii="Times New Roman" w:eastAsia="Times New Roman" w:hAnsi="Times New Roman" w:cs="Times New Roman"/>
          <w:b/>
          <w:sz w:val="28"/>
          <w:szCs w:val="28"/>
          <w:lang w:eastAsia="ru-RU"/>
        </w:rPr>
      </w:pPr>
    </w:p>
    <w:p w14:paraId="7183F93D" w14:textId="77777777" w:rsidR="006D7967" w:rsidRPr="00C60C8E" w:rsidRDefault="006D7967" w:rsidP="006D7967">
      <w:pPr>
        <w:spacing w:line="360" w:lineRule="auto"/>
        <w:jc w:val="both"/>
        <w:rPr>
          <w:rFonts w:ascii="Times New Roman" w:hAnsi="Times New Roman"/>
          <w:sz w:val="28"/>
          <w:szCs w:val="28"/>
        </w:rPr>
      </w:pPr>
      <w:r w:rsidRPr="00C60C8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278643C" w14:textId="77777777" w:rsidR="007E052F" w:rsidRDefault="007E052F" w:rsidP="007E052F">
      <w:pPr>
        <w:jc w:val="center"/>
        <w:outlineLvl w:val="0"/>
        <w:rPr>
          <w:rFonts w:ascii="Times New Roman" w:hAnsi="Times New Roman"/>
          <w:b/>
          <w:sz w:val="28"/>
          <w:szCs w:val="28"/>
        </w:rPr>
      </w:pPr>
    </w:p>
    <w:p w14:paraId="58A2EF58" w14:textId="48C2565F" w:rsidR="007E052F" w:rsidRPr="00FE3CBD" w:rsidRDefault="007E052F" w:rsidP="007E052F">
      <w:pPr>
        <w:jc w:val="center"/>
        <w:outlineLvl w:val="0"/>
        <w:rPr>
          <w:rFonts w:ascii="Times New Roman" w:hAnsi="Times New Roman"/>
          <w:b/>
          <w:sz w:val="28"/>
          <w:szCs w:val="28"/>
        </w:rPr>
      </w:pPr>
      <w:r w:rsidRPr="00FE3CBD">
        <w:rPr>
          <w:rFonts w:ascii="Times New Roman" w:hAnsi="Times New Roman"/>
          <w:b/>
          <w:sz w:val="28"/>
          <w:szCs w:val="28"/>
        </w:rPr>
        <w:t xml:space="preserve">7. </w:t>
      </w:r>
      <w:bookmarkStart w:id="3" w:name="_Toc507078044"/>
      <w:r w:rsidRPr="00FE3CB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3"/>
    </w:p>
    <w:p w14:paraId="0599B464" w14:textId="77777777" w:rsidR="007E052F" w:rsidRPr="00F51824" w:rsidRDefault="007E052F" w:rsidP="00FD722B">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824">
        <w:rPr>
          <w:rFonts w:ascii="Times New Roman" w:hAnsi="Times New Roman"/>
          <w:b/>
          <w:sz w:val="28"/>
          <w:szCs w:val="28"/>
          <w:lang w:eastAsia="ru-RU"/>
        </w:rPr>
        <w:t xml:space="preserve"> </w:t>
      </w: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AA124D" w14:textId="77777777" w:rsidR="007E052F" w:rsidRDefault="007E052F" w:rsidP="007E052F">
      <w:pPr>
        <w:spacing w:line="360" w:lineRule="auto"/>
        <w:rPr>
          <w:rFonts w:ascii="Times New Roman" w:hAnsi="Times New Roman"/>
          <w:b/>
          <w:sz w:val="28"/>
          <w:szCs w:val="28"/>
        </w:rPr>
      </w:pPr>
    </w:p>
    <w:p w14:paraId="351DC718" w14:textId="77777777" w:rsidR="000672BF" w:rsidRPr="000672BF" w:rsidRDefault="000672BF" w:rsidP="000672BF">
      <w:pPr>
        <w:spacing w:after="0" w:line="360" w:lineRule="auto"/>
        <w:jc w:val="center"/>
        <w:outlineLvl w:val="0"/>
        <w:rPr>
          <w:rFonts w:ascii="Times New Roman" w:eastAsia="Times New Roman" w:hAnsi="Times New Roman" w:cs="Times New Roman"/>
          <w:b/>
          <w:sz w:val="28"/>
          <w:szCs w:val="28"/>
          <w:lang w:eastAsia="ru-RU"/>
        </w:rPr>
      </w:pPr>
      <w:bookmarkStart w:id="4" w:name="_Toc32847224"/>
      <w:r w:rsidRPr="000672BF">
        <w:rPr>
          <w:rFonts w:ascii="Times New Roman" w:eastAsia="Times New Roman" w:hAnsi="Times New Roman" w:cs="Times New Roman"/>
          <w:b/>
          <w:sz w:val="28"/>
          <w:szCs w:val="28"/>
          <w:lang w:eastAsia="ru-RU"/>
        </w:rPr>
        <w:t>Примерный перечень вопросов для подготовки к зачету</w:t>
      </w:r>
      <w:bookmarkEnd w:id="4"/>
      <w:r w:rsidRPr="000672BF">
        <w:rPr>
          <w:rFonts w:ascii="Times New Roman" w:eastAsia="Times New Roman" w:hAnsi="Times New Roman" w:cs="Times New Roman"/>
          <w:b/>
          <w:sz w:val="28"/>
          <w:szCs w:val="28"/>
          <w:lang w:eastAsia="ru-RU"/>
        </w:rPr>
        <w:t xml:space="preserve"> </w:t>
      </w:r>
    </w:p>
    <w:p w14:paraId="526BA847" w14:textId="77777777" w:rsidR="000672BF" w:rsidRPr="000672BF" w:rsidRDefault="000672BF" w:rsidP="000672BF">
      <w:pPr>
        <w:numPr>
          <w:ilvl w:val="0"/>
          <w:numId w:val="7"/>
        </w:numPr>
        <w:tabs>
          <w:tab w:val="left" w:pos="0"/>
        </w:tabs>
        <w:spacing w:after="0" w:line="360" w:lineRule="auto"/>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Понятие государства. Основные подходы к определению государства.</w:t>
      </w:r>
    </w:p>
    <w:p w14:paraId="07238D5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79F27C33"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Теории происхождения государства: их достоинства и недостатки.</w:t>
      </w:r>
    </w:p>
    <w:p w14:paraId="6693ADCE"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lastRenderedPageBreak/>
        <w:t>Понятие формы государства. Формы государственного правления: монархия и республика. Виды и характерные черты монархической формы правления.</w:t>
      </w:r>
    </w:p>
    <w:p w14:paraId="4A7FACA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Характеристика эволюции монархического правления в России. </w:t>
      </w:r>
    </w:p>
    <w:p w14:paraId="1F0F3CF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 xml:space="preserve">Характерные признаки и виды республик. </w:t>
      </w:r>
    </w:p>
    <w:p w14:paraId="26A28F5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456204F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Понятие и признаки федеративного устройства. Виды федераций.</w:t>
      </w:r>
    </w:p>
    <w:p w14:paraId="5C65B4C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Существование и развитие конфедераций, их исторические формы.</w:t>
      </w:r>
    </w:p>
    <w:p w14:paraId="44D4F47C"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38B409B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6DE6AFE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 Признаки и понятие демократии. Понятие «тоталитарной демократии».</w:t>
      </w:r>
    </w:p>
    <w:p w14:paraId="45F78172"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Форма государственного устройства в современной Российской Федерации. </w:t>
      </w:r>
    </w:p>
    <w:p w14:paraId="432DB95F"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Характеристика республиканской формы правления в РФ.</w:t>
      </w:r>
    </w:p>
    <w:p w14:paraId="4C2D4BE0"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00C4AC7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Понятие механизма государства. Основные правовые формы деятельности механизма государства: правотворческая, </w:t>
      </w:r>
      <w:proofErr w:type="spellStart"/>
      <w:r w:rsidRPr="000672BF">
        <w:rPr>
          <w:rFonts w:ascii="Times New Roman" w:eastAsia="Times New Roman" w:hAnsi="Times New Roman" w:cs="Times New Roman"/>
          <w:sz w:val="28"/>
          <w:szCs w:val="28"/>
          <w:lang w:eastAsia="ru-RU"/>
        </w:rPr>
        <w:t>правоисполнительная</w:t>
      </w:r>
      <w:proofErr w:type="spellEnd"/>
      <w:r w:rsidRPr="000672BF">
        <w:rPr>
          <w:rFonts w:ascii="Times New Roman" w:eastAsia="Times New Roman" w:hAnsi="Times New Roman" w:cs="Times New Roman"/>
          <w:sz w:val="28"/>
          <w:szCs w:val="28"/>
          <w:lang w:eastAsia="ru-RU"/>
        </w:rPr>
        <w:t xml:space="preserve">, правоохранительная. </w:t>
      </w:r>
    </w:p>
    <w:p w14:paraId="14190DC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203235C8"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Основания для деления государственных органов: по порядку их создания и характеру выполняемых задач. </w:t>
      </w:r>
    </w:p>
    <w:p w14:paraId="4145F84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51DFD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Система органов государственной власти в РФ. </w:t>
      </w:r>
    </w:p>
    <w:p w14:paraId="4404435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Понятие основ конституционного строя РФ. </w:t>
      </w:r>
    </w:p>
    <w:p w14:paraId="7299634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Президент РФ: выборы, полномочия, статус. </w:t>
      </w:r>
    </w:p>
    <w:p w14:paraId="0183B8B3" w14:textId="77777777" w:rsidR="000672BF" w:rsidRPr="000672BF" w:rsidRDefault="000672BF" w:rsidP="000672BF">
      <w:pPr>
        <w:numPr>
          <w:ilvl w:val="0"/>
          <w:numId w:val="7"/>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lastRenderedPageBreak/>
        <w:t xml:space="preserve">Федеральное Собрание – парламент РФ: порядок формирования, структура, полномочия. </w:t>
      </w:r>
    </w:p>
    <w:p w14:paraId="35516D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0FD6B3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3AA51B3B"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Судебная система РФ. </w:t>
      </w:r>
    </w:p>
    <w:p w14:paraId="6B12800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3FC5BF84"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модели государственного управления. </w:t>
      </w:r>
    </w:p>
    <w:p w14:paraId="20510F4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60C41F50"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5EF217F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088DC7F5"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Calibri" w:hAnsi="Times New Roman" w:cs="Times New Roman"/>
          <w:sz w:val="28"/>
          <w:szCs w:val="28"/>
        </w:rPr>
        <w:t>Основные методологические подходы и их характеристика.</w:t>
      </w:r>
    </w:p>
    <w:p w14:paraId="423CAD1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2CC90FD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компоненты политического решения. </w:t>
      </w:r>
    </w:p>
    <w:p w14:paraId="387185B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622C84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Основные подходы к пониманию процесса принятия решений: нормативный и поведенческий. </w:t>
      </w:r>
    </w:p>
    <w:p w14:paraId="2F6ABBC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2CB3066E"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Политико-управленческий цикл: типы и фазы. </w:t>
      </w:r>
    </w:p>
    <w:p w14:paraId="6B0A7FD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Подготовка и выбор государственного решения. </w:t>
      </w:r>
    </w:p>
    <w:p w14:paraId="0CD6C801"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26C375B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33873BBB"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Реализация государственных решения и результат их осуществления.</w:t>
      </w:r>
    </w:p>
    <w:p w14:paraId="6AC20B59" w14:textId="14CABB5A" w:rsidR="000672BF" w:rsidRDefault="000672BF" w:rsidP="000672BF">
      <w:pPr>
        <w:pStyle w:val="1"/>
        <w:spacing w:line="360" w:lineRule="auto"/>
        <w:rPr>
          <w:rFonts w:ascii="Times New Roman" w:hAnsi="Times New Roman"/>
          <w:sz w:val="28"/>
          <w:szCs w:val="28"/>
        </w:rPr>
      </w:pPr>
    </w:p>
    <w:p w14:paraId="4082222B" w14:textId="77777777" w:rsidR="00FD722B" w:rsidRPr="00213A93" w:rsidRDefault="00FD722B" w:rsidP="000672BF">
      <w:pPr>
        <w:pStyle w:val="1"/>
        <w:spacing w:line="360" w:lineRule="auto"/>
        <w:rPr>
          <w:rFonts w:ascii="Times New Roman" w:hAnsi="Times New Roman"/>
          <w:sz w:val="28"/>
          <w:szCs w:val="28"/>
        </w:rPr>
      </w:pPr>
    </w:p>
    <w:p w14:paraId="313A358B" w14:textId="53ABC775" w:rsidR="000672BF" w:rsidRDefault="000672BF" w:rsidP="000672BF">
      <w:pPr>
        <w:widowControl w:val="0"/>
        <w:autoSpaceDE w:val="0"/>
        <w:autoSpaceDN w:val="0"/>
        <w:adjustRightInd w:val="0"/>
        <w:ind w:firstLine="709"/>
        <w:jc w:val="both"/>
        <w:rPr>
          <w:rFonts w:ascii="Times New Roman" w:hAnsi="Times New Roman"/>
          <w:b/>
          <w:sz w:val="28"/>
          <w:szCs w:val="28"/>
          <w:lang w:eastAsia="ru-RU"/>
        </w:rPr>
      </w:pPr>
      <w:r w:rsidRPr="006E596B">
        <w:rPr>
          <w:rFonts w:ascii="Times New Roman" w:hAnsi="Times New Roman"/>
          <w:b/>
          <w:sz w:val="28"/>
          <w:szCs w:val="28"/>
          <w:lang w:eastAsia="ru-RU"/>
        </w:rPr>
        <w:lastRenderedPageBreak/>
        <w:t>Примеры оценочных средств для проверки каждого индикатора достижения компетенции, формируемой дисциплиной.</w:t>
      </w:r>
    </w:p>
    <w:p w14:paraId="000FB943" w14:textId="77777777" w:rsidR="000672BF" w:rsidRPr="006E596B" w:rsidRDefault="000672BF" w:rsidP="000672BF">
      <w:pPr>
        <w:widowControl w:val="0"/>
        <w:autoSpaceDE w:val="0"/>
        <w:autoSpaceDN w:val="0"/>
        <w:adjustRightInd w:val="0"/>
        <w:ind w:firstLine="709"/>
        <w:jc w:val="both"/>
        <w:rPr>
          <w:rFonts w:ascii="Times New Roman" w:hAnsi="Times New Roman"/>
          <w:b/>
          <w:sz w:val="28"/>
          <w:szCs w:val="28"/>
          <w:lang w:eastAsia="ru-RU"/>
        </w:rPr>
      </w:pPr>
    </w:p>
    <w:p w14:paraId="14CB0848" w14:textId="212DE9F3" w:rsidR="000672BF" w:rsidRDefault="000672BF" w:rsidP="000672BF">
      <w:pPr>
        <w:widowControl w:val="0"/>
        <w:autoSpaceDE w:val="0"/>
        <w:autoSpaceDN w:val="0"/>
        <w:adjustRightInd w:val="0"/>
        <w:ind w:firstLine="709"/>
        <w:jc w:val="right"/>
        <w:rPr>
          <w:rFonts w:ascii="Times New Roman" w:hAnsi="Times New Roman"/>
          <w:sz w:val="28"/>
          <w:szCs w:val="28"/>
          <w:lang w:eastAsia="ru-RU"/>
        </w:rPr>
      </w:pPr>
      <w:r w:rsidRPr="006E596B">
        <w:rPr>
          <w:rFonts w:ascii="Times New Roman" w:hAnsi="Times New Roman"/>
          <w:sz w:val="28"/>
          <w:szCs w:val="28"/>
          <w:lang w:eastAsia="ru-RU"/>
        </w:rPr>
        <w:t xml:space="preserve">Таблица </w:t>
      </w:r>
      <w:r>
        <w:rPr>
          <w:rFonts w:ascii="Times New Roman" w:hAnsi="Times New Roman"/>
          <w:sz w:val="28"/>
          <w:szCs w:val="28"/>
          <w:lang w:eastAsia="ru-RU"/>
        </w:rPr>
        <w:t>6</w:t>
      </w:r>
    </w:p>
    <w:tbl>
      <w:tblPr>
        <w:tblStyle w:val="a6"/>
        <w:tblW w:w="0" w:type="auto"/>
        <w:tblLook w:val="04A0" w:firstRow="1" w:lastRow="0" w:firstColumn="1" w:lastColumn="0" w:noHBand="0" w:noVBand="1"/>
      </w:tblPr>
      <w:tblGrid>
        <w:gridCol w:w="1977"/>
        <w:gridCol w:w="2485"/>
        <w:gridCol w:w="2485"/>
        <w:gridCol w:w="2398"/>
      </w:tblGrid>
      <w:tr w:rsidR="00F268BF" w14:paraId="38C52D74" w14:textId="77777777" w:rsidTr="009750B3">
        <w:tc>
          <w:tcPr>
            <w:tcW w:w="2015" w:type="dxa"/>
          </w:tcPr>
          <w:p w14:paraId="5A6C2417"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компетенции </w:t>
            </w:r>
          </w:p>
        </w:tc>
        <w:tc>
          <w:tcPr>
            <w:tcW w:w="2534" w:type="dxa"/>
          </w:tcPr>
          <w:p w14:paraId="01B176E7" w14:textId="225C07D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индикаторов достижения компетенции </w:t>
            </w:r>
          </w:p>
        </w:tc>
        <w:tc>
          <w:tcPr>
            <w:tcW w:w="2351" w:type="dxa"/>
          </w:tcPr>
          <w:p w14:paraId="102B3FA8" w14:textId="3924C33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445" w:type="dxa"/>
          </w:tcPr>
          <w:p w14:paraId="6635CB4D"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Типовые контрольные задания</w:t>
            </w:r>
          </w:p>
        </w:tc>
      </w:tr>
      <w:tr w:rsidR="008C61CC" w:rsidRPr="008C61CC" w14:paraId="41CD762C" w14:textId="77777777" w:rsidTr="009750B3">
        <w:trPr>
          <w:trHeight w:val="556"/>
        </w:trPr>
        <w:tc>
          <w:tcPr>
            <w:tcW w:w="2015" w:type="dxa"/>
          </w:tcPr>
          <w:p w14:paraId="09F3F2DD" w14:textId="77777777" w:rsidR="009750B3" w:rsidRPr="008C61CC" w:rsidRDefault="009750B3" w:rsidP="009750B3">
            <w:pPr>
              <w:jc w:val="both"/>
              <w:rPr>
                <w:rFonts w:ascii="Times New Roman" w:eastAsia="Times New Roman" w:hAnsi="Times New Roman" w:cs="Times New Roman"/>
                <w:sz w:val="24"/>
                <w:szCs w:val="24"/>
                <w:lang w:eastAsia="ru-RU"/>
              </w:rPr>
            </w:pPr>
            <w:r w:rsidRPr="008C61CC">
              <w:rPr>
                <w:rFonts w:ascii="Times New Roman" w:eastAsia="Times New Roman" w:hAnsi="Times New Roman" w:cs="Times New Roman"/>
                <w:sz w:val="24"/>
                <w:szCs w:val="24"/>
                <w:lang w:eastAsia="ru-RU"/>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14:paraId="7F6D84DE" w14:textId="6EB8C1D4" w:rsidR="009750B3" w:rsidRPr="008C61CC" w:rsidRDefault="009750B3" w:rsidP="009750B3">
            <w:pPr>
              <w:jc w:val="both"/>
              <w:rPr>
                <w:sz w:val="28"/>
                <w:szCs w:val="28"/>
              </w:rPr>
            </w:pPr>
            <w:r w:rsidRPr="008C61CC">
              <w:rPr>
                <w:rFonts w:ascii="Times New Roman" w:eastAsia="Times New Roman" w:hAnsi="Times New Roman" w:cs="Times New Roman"/>
                <w:b/>
                <w:bCs/>
                <w:sz w:val="24"/>
                <w:szCs w:val="24"/>
                <w:lang w:eastAsia="ru-RU"/>
              </w:rPr>
              <w:t>ПКН-3</w:t>
            </w:r>
          </w:p>
        </w:tc>
        <w:tc>
          <w:tcPr>
            <w:tcW w:w="2534" w:type="dxa"/>
          </w:tcPr>
          <w:p w14:paraId="1920A0DC" w14:textId="77777777" w:rsidR="009750B3" w:rsidRPr="008C61CC" w:rsidRDefault="009750B3" w:rsidP="009750B3">
            <w:pPr>
              <w:pStyle w:val="Default"/>
              <w:numPr>
                <w:ilvl w:val="0"/>
                <w:numId w:val="15"/>
              </w:numPr>
              <w:ind w:left="0" w:firstLine="0"/>
              <w:jc w:val="both"/>
              <w:rPr>
                <w:color w:val="auto"/>
              </w:rPr>
            </w:pPr>
            <w:r w:rsidRPr="008C61CC">
              <w:rPr>
                <w:color w:val="auto"/>
              </w:rPr>
              <w:t>Понимает содержание политической повестки дня, свободно ориентируется в текущих внутриполитических и внешнеполитических проблемах.</w:t>
            </w:r>
          </w:p>
          <w:p w14:paraId="13C7E613"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Владеет качественными и количественными методами исследования, методами политического анализа и прогноза. </w:t>
            </w:r>
          </w:p>
          <w:p w14:paraId="28847EE4"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Анализирует текущие внутриполитические и внешнеполитические процессы, прогнозирует ход их дальнейшего развития. </w:t>
            </w:r>
          </w:p>
          <w:p w14:paraId="7E04B648" w14:textId="77777777" w:rsidR="009750B3" w:rsidRPr="008C61CC" w:rsidRDefault="009750B3" w:rsidP="009750B3">
            <w:pPr>
              <w:pStyle w:val="Default"/>
              <w:jc w:val="both"/>
              <w:rPr>
                <w:color w:val="auto"/>
              </w:rPr>
            </w:pPr>
          </w:p>
          <w:p w14:paraId="278F2EAA" w14:textId="15D1F6F9" w:rsidR="009750B3" w:rsidRPr="008C61CC" w:rsidRDefault="009750B3" w:rsidP="009750B3">
            <w:pPr>
              <w:jc w:val="both"/>
              <w:rPr>
                <w:sz w:val="28"/>
                <w:szCs w:val="28"/>
              </w:rPr>
            </w:pPr>
            <w:r w:rsidRPr="008C61CC">
              <w:rPr>
                <w:rFonts w:ascii="Times New Roman" w:hAnsi="Times New Roman" w:cs="Times New Roman"/>
                <w:sz w:val="24"/>
                <w:szCs w:val="24"/>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r w:rsidRPr="008C61CC">
              <w:rPr>
                <w:shd w:val="clear" w:color="auto" w:fill="FFFFFF"/>
              </w:rPr>
              <w:t> </w:t>
            </w:r>
          </w:p>
        </w:tc>
        <w:tc>
          <w:tcPr>
            <w:tcW w:w="2351" w:type="dxa"/>
          </w:tcPr>
          <w:p w14:paraId="6040968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 знать: – содержание актуальной политической повестки.</w:t>
            </w:r>
          </w:p>
          <w:p w14:paraId="28DC199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1ECF113F"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08D571BC"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F78F69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5E98C8A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 знать: – нюансы текущих внутриполитических и внешнеполитических процессов,</w:t>
            </w:r>
          </w:p>
          <w:p w14:paraId="2656D21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 xml:space="preserve">уметь: – прогнозировать дальнейшее развитие текущих внутриполитических и </w:t>
            </w:r>
            <w:r w:rsidRPr="008C61CC">
              <w:rPr>
                <w:rFonts w:ascii="Times New Roman" w:hAnsi="Times New Roman"/>
                <w:sz w:val="24"/>
                <w:szCs w:val="24"/>
              </w:rPr>
              <w:lastRenderedPageBreak/>
              <w:t>внешнеполитических процессов.</w:t>
            </w:r>
          </w:p>
          <w:p w14:paraId="3AFDE688" w14:textId="6BC675E6" w:rsidR="009750B3" w:rsidRPr="008C61CC" w:rsidRDefault="009750B3" w:rsidP="009750B3">
            <w:pPr>
              <w:rPr>
                <w:sz w:val="28"/>
                <w:szCs w:val="28"/>
              </w:rPr>
            </w:pPr>
            <w:r w:rsidRPr="008C61CC">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445" w:type="dxa"/>
            <w:shd w:val="clear" w:color="auto" w:fill="auto"/>
          </w:tcPr>
          <w:p w14:paraId="2EB30A1F" w14:textId="77777777" w:rsidR="009750B3" w:rsidRPr="008C61CC" w:rsidRDefault="009750B3" w:rsidP="009750B3">
            <w:pPr>
              <w:pStyle w:val="Default"/>
              <w:jc w:val="both"/>
              <w:rPr>
                <w:b/>
                <w:color w:val="auto"/>
              </w:rPr>
            </w:pPr>
            <w:r w:rsidRPr="008C61CC">
              <w:rPr>
                <w:b/>
                <w:color w:val="auto"/>
              </w:rPr>
              <w:lastRenderedPageBreak/>
              <w:t>Задание 1</w:t>
            </w:r>
          </w:p>
          <w:p w14:paraId="2598193C" w14:textId="77777777" w:rsidR="009750B3" w:rsidRPr="008C61CC" w:rsidRDefault="009750B3" w:rsidP="009750B3">
            <w:pPr>
              <w:pStyle w:val="a3"/>
              <w:spacing w:before="0" w:beforeAutospacing="0" w:after="0" w:afterAutospacing="0"/>
            </w:pPr>
            <w:r w:rsidRPr="008C61CC">
              <w:rPr>
                <w:bCs/>
              </w:rPr>
              <w:t xml:space="preserve">В группе из 5 человек </w:t>
            </w:r>
            <w:r w:rsidRPr="008C61CC">
              <w:t xml:space="preserve">изучить различные подходы к формированию «повестки дня» в федеральных и республиканских средствах массовой информации </w:t>
            </w:r>
            <w:r w:rsidRPr="008C61CC">
              <w:rPr>
                <w:lang w:eastAsia="en-US"/>
              </w:rPr>
              <w:t>страны по выбору</w:t>
            </w:r>
            <w:r w:rsidRPr="008C61CC">
              <w:t xml:space="preserve">. </w:t>
            </w:r>
          </w:p>
          <w:p w14:paraId="570CE1B2" w14:textId="77777777" w:rsidR="009750B3" w:rsidRPr="008C61CC" w:rsidRDefault="009750B3" w:rsidP="009750B3">
            <w:pPr>
              <w:pStyle w:val="Default"/>
              <w:ind w:left="16"/>
              <w:jc w:val="both"/>
              <w:rPr>
                <w:bCs/>
                <w:color w:val="auto"/>
              </w:rPr>
            </w:pPr>
            <w:r w:rsidRPr="008C61CC">
              <w:rPr>
                <w:bCs/>
                <w:color w:val="auto"/>
              </w:rPr>
              <w:t>Распределить обязанности по следующим направлениям:</w:t>
            </w:r>
          </w:p>
          <w:p w14:paraId="243B4DC5"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внутриполитические проблемы страны </w:t>
            </w:r>
          </w:p>
          <w:p w14:paraId="12234BD2"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внешнеполитические проблемы страны </w:t>
            </w:r>
          </w:p>
          <w:p w14:paraId="6F20752D" w14:textId="77777777" w:rsidR="009750B3" w:rsidRPr="008C61CC" w:rsidRDefault="009750B3" w:rsidP="009750B3">
            <w:pPr>
              <w:pStyle w:val="Default"/>
              <w:numPr>
                <w:ilvl w:val="0"/>
                <w:numId w:val="8"/>
              </w:numPr>
              <w:ind w:left="434"/>
              <w:jc w:val="both"/>
              <w:rPr>
                <w:bCs/>
                <w:color w:val="auto"/>
              </w:rPr>
            </w:pPr>
            <w:r w:rsidRPr="008C61CC">
              <w:rPr>
                <w:bCs/>
                <w:color w:val="auto"/>
              </w:rPr>
              <w:t>Провести общий анализ повестки дня страны</w:t>
            </w:r>
          </w:p>
          <w:p w14:paraId="4B3C40E6" w14:textId="77777777" w:rsidR="009750B3" w:rsidRPr="008C61CC" w:rsidRDefault="009750B3" w:rsidP="009750B3">
            <w:pPr>
              <w:pStyle w:val="Default"/>
              <w:jc w:val="both"/>
              <w:rPr>
                <w:color w:val="auto"/>
              </w:rPr>
            </w:pPr>
          </w:p>
          <w:p w14:paraId="4F36DD7C" w14:textId="77777777" w:rsidR="009750B3" w:rsidRPr="008C61CC" w:rsidRDefault="009750B3" w:rsidP="009750B3">
            <w:pPr>
              <w:pStyle w:val="Default"/>
              <w:ind w:left="18"/>
              <w:jc w:val="both"/>
              <w:rPr>
                <w:b/>
                <w:bCs/>
                <w:color w:val="auto"/>
              </w:rPr>
            </w:pPr>
            <w:r w:rsidRPr="008C61CC">
              <w:rPr>
                <w:b/>
                <w:bCs/>
                <w:color w:val="auto"/>
              </w:rPr>
              <w:t>Задание 2.</w:t>
            </w:r>
          </w:p>
          <w:p w14:paraId="06DBAEE6" w14:textId="77777777" w:rsidR="009750B3" w:rsidRPr="008C61CC" w:rsidRDefault="009750B3" w:rsidP="009750B3">
            <w:pPr>
              <w:pStyle w:val="a3"/>
              <w:spacing w:before="0" w:beforeAutospacing="0" w:after="0" w:afterAutospacing="0"/>
            </w:pPr>
            <w:r w:rsidRPr="008C61CC">
              <w:t xml:space="preserve">Обосновать выбор метода исследования, разработать инструмент эмпирического исследования. </w:t>
            </w:r>
          </w:p>
          <w:p w14:paraId="34D160A8" w14:textId="77777777" w:rsidR="009750B3" w:rsidRPr="008C61CC" w:rsidRDefault="009750B3" w:rsidP="009750B3">
            <w:pPr>
              <w:pStyle w:val="a3"/>
              <w:spacing w:before="0" w:beforeAutospacing="0" w:after="0" w:afterAutospacing="0"/>
            </w:pPr>
          </w:p>
          <w:p w14:paraId="487492B4" w14:textId="77777777" w:rsidR="009750B3" w:rsidRPr="008C61CC" w:rsidRDefault="009750B3" w:rsidP="009750B3">
            <w:pPr>
              <w:pStyle w:val="Default"/>
              <w:ind w:left="18"/>
              <w:jc w:val="both"/>
              <w:rPr>
                <w:b/>
                <w:bCs/>
                <w:color w:val="auto"/>
              </w:rPr>
            </w:pPr>
            <w:r w:rsidRPr="008C61CC">
              <w:rPr>
                <w:b/>
                <w:bCs/>
                <w:color w:val="auto"/>
              </w:rPr>
              <w:t>Задание 3.</w:t>
            </w:r>
          </w:p>
          <w:p w14:paraId="3B2CCFBE" w14:textId="77777777" w:rsidR="009750B3" w:rsidRPr="008C61CC" w:rsidRDefault="009750B3" w:rsidP="009750B3">
            <w:pPr>
              <w:pStyle w:val="a3"/>
              <w:shd w:val="clear" w:color="auto" w:fill="FFFFFF"/>
              <w:spacing w:before="0" w:beforeAutospacing="0" w:after="0" w:afterAutospacing="0"/>
            </w:pPr>
            <w:r w:rsidRPr="008C61CC">
              <w:lastRenderedPageBreak/>
              <w:t>Подготовить информационно-аналитическую справку о состоянии внутриполитических или внешнеполитических процессов.</w:t>
            </w:r>
          </w:p>
          <w:p w14:paraId="412A8962" w14:textId="77777777" w:rsidR="009750B3" w:rsidRPr="008C61CC" w:rsidRDefault="009750B3" w:rsidP="009750B3">
            <w:pPr>
              <w:pStyle w:val="Default"/>
              <w:jc w:val="both"/>
              <w:rPr>
                <w:bCs/>
                <w:color w:val="auto"/>
              </w:rPr>
            </w:pPr>
          </w:p>
          <w:p w14:paraId="54DC4141" w14:textId="77777777" w:rsidR="009750B3" w:rsidRPr="008C61CC" w:rsidRDefault="009750B3" w:rsidP="009750B3">
            <w:pPr>
              <w:pStyle w:val="Default"/>
              <w:ind w:left="18"/>
              <w:jc w:val="both"/>
              <w:rPr>
                <w:b/>
                <w:bCs/>
                <w:color w:val="auto"/>
              </w:rPr>
            </w:pPr>
            <w:r w:rsidRPr="008C61CC">
              <w:rPr>
                <w:b/>
                <w:bCs/>
                <w:color w:val="auto"/>
              </w:rPr>
              <w:t>Задание 4.</w:t>
            </w:r>
          </w:p>
          <w:p w14:paraId="3981C0C7" w14:textId="20C03A73" w:rsidR="009750B3" w:rsidRPr="008C61CC" w:rsidRDefault="009750B3" w:rsidP="009750B3">
            <w:pPr>
              <w:jc w:val="both"/>
              <w:rPr>
                <w:rFonts w:ascii="Times New Roman" w:hAnsi="Times New Roman" w:cs="Times New Roman"/>
                <w:sz w:val="28"/>
                <w:szCs w:val="28"/>
              </w:rPr>
            </w:pPr>
            <w:r w:rsidRPr="008C61CC">
              <w:rPr>
                <w:rFonts w:ascii="Times New Roman" w:hAnsi="Times New Roman" w:cs="Times New Roman"/>
                <w:sz w:val="24"/>
                <w:szCs w:val="24"/>
              </w:rPr>
              <w:t>Подготовить информационно-аналитическую справку о состоянии субъекта политики по выбору</w:t>
            </w:r>
            <w:r w:rsidRPr="008C61CC">
              <w:rPr>
                <w:rFonts w:ascii="Times New Roman" w:hAnsi="Times New Roman" w:cs="Times New Roman"/>
              </w:rPr>
              <w:t>.</w:t>
            </w:r>
          </w:p>
        </w:tc>
      </w:tr>
      <w:tr w:rsidR="008C61CC" w:rsidRPr="008C61CC" w14:paraId="2E07863E" w14:textId="77777777" w:rsidTr="009750B3">
        <w:tc>
          <w:tcPr>
            <w:tcW w:w="2015" w:type="dxa"/>
            <w:shd w:val="clear" w:color="auto" w:fill="auto"/>
          </w:tcPr>
          <w:p w14:paraId="1C45DF8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lastRenderedPageBreak/>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w:t>
            </w:r>
            <w:r w:rsidRPr="008C61CC">
              <w:rPr>
                <w:rFonts w:ascii="Times New Roman" w:hAnsi="Times New Roman" w:cs="Times New Roman"/>
                <w:sz w:val="24"/>
                <w:szCs w:val="24"/>
              </w:rPr>
              <w:lastRenderedPageBreak/>
              <w:t>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p w14:paraId="023B54B3" w14:textId="3F9E13F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sz w:val="24"/>
                <w:szCs w:val="24"/>
              </w:rPr>
              <w:t>ПКН-4</w:t>
            </w:r>
          </w:p>
        </w:tc>
        <w:tc>
          <w:tcPr>
            <w:tcW w:w="2534" w:type="dxa"/>
          </w:tcPr>
          <w:p w14:paraId="7659EF9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lastRenderedPageBreak/>
              <w:t>1.</w:t>
            </w:r>
            <w:r w:rsidRPr="008C61CC">
              <w:rPr>
                <w:rFonts w:ascii="Times New Roman" w:hAnsi="Times New Roman" w:cs="Times New Roman"/>
                <w:sz w:val="24"/>
                <w:szCs w:val="24"/>
              </w:rPr>
              <w:tab/>
              <w:t xml:space="preserve">Владеет методами и навыками экспертной оценки. </w:t>
            </w:r>
          </w:p>
          <w:p w14:paraId="734A65D9" w14:textId="77777777" w:rsidR="009750B3" w:rsidRPr="008C61CC" w:rsidRDefault="009750B3" w:rsidP="009750B3">
            <w:pPr>
              <w:jc w:val="both"/>
              <w:rPr>
                <w:rFonts w:ascii="Times New Roman" w:hAnsi="Times New Roman" w:cs="Times New Roman"/>
                <w:sz w:val="24"/>
                <w:szCs w:val="24"/>
              </w:rPr>
            </w:pPr>
          </w:p>
          <w:p w14:paraId="083233F1" w14:textId="77777777" w:rsidR="009750B3" w:rsidRPr="008C61CC" w:rsidRDefault="009750B3" w:rsidP="009750B3">
            <w:pPr>
              <w:jc w:val="both"/>
              <w:rPr>
                <w:rFonts w:ascii="Times New Roman" w:hAnsi="Times New Roman" w:cs="Times New Roman"/>
                <w:sz w:val="24"/>
                <w:szCs w:val="24"/>
              </w:rPr>
            </w:pPr>
          </w:p>
          <w:p w14:paraId="08FF4CA4" w14:textId="556FDDC8"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 xml:space="preserve">Выявляет тенденции и закономерности общественно-политического развития. </w:t>
            </w:r>
          </w:p>
          <w:p w14:paraId="452BE9DF" w14:textId="77777777" w:rsidR="009750B3" w:rsidRPr="008C61CC" w:rsidRDefault="009750B3" w:rsidP="009750B3">
            <w:pPr>
              <w:jc w:val="both"/>
              <w:rPr>
                <w:rFonts w:ascii="Times New Roman" w:hAnsi="Times New Roman" w:cs="Times New Roman"/>
                <w:sz w:val="24"/>
                <w:szCs w:val="24"/>
              </w:rPr>
            </w:pPr>
          </w:p>
          <w:p w14:paraId="40B7F5FD" w14:textId="77777777" w:rsidR="009750B3" w:rsidRPr="008C61CC" w:rsidRDefault="009750B3" w:rsidP="009750B3">
            <w:pPr>
              <w:jc w:val="both"/>
              <w:rPr>
                <w:rFonts w:ascii="Times New Roman" w:hAnsi="Times New Roman" w:cs="Times New Roman"/>
                <w:sz w:val="24"/>
                <w:szCs w:val="24"/>
              </w:rPr>
            </w:pPr>
          </w:p>
          <w:p w14:paraId="6C64CCEA" w14:textId="77777777" w:rsidR="009750B3" w:rsidRPr="008C61CC" w:rsidRDefault="009750B3" w:rsidP="009750B3">
            <w:pPr>
              <w:jc w:val="both"/>
              <w:rPr>
                <w:rFonts w:ascii="Times New Roman" w:hAnsi="Times New Roman" w:cs="Times New Roman"/>
                <w:sz w:val="24"/>
                <w:szCs w:val="24"/>
              </w:rPr>
            </w:pPr>
          </w:p>
          <w:p w14:paraId="392CFAEB" w14:textId="3F9C1966"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w:t>
            </w:r>
            <w:r w:rsidRPr="008C61CC">
              <w:rPr>
                <w:rFonts w:ascii="Times New Roman" w:hAnsi="Times New Roman" w:cs="Times New Roman"/>
                <w:sz w:val="24"/>
                <w:szCs w:val="24"/>
              </w:rPr>
              <w:tab/>
              <w:t>Продуцирует экспертное мнение в публичном дискурсе.</w:t>
            </w:r>
          </w:p>
        </w:tc>
        <w:tc>
          <w:tcPr>
            <w:tcW w:w="2351" w:type="dxa"/>
          </w:tcPr>
          <w:p w14:paraId="786E6A6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3EF4DB5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методов экспертной оценки.</w:t>
            </w:r>
          </w:p>
          <w:p w14:paraId="529078F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методы и экспертной оценки.</w:t>
            </w:r>
          </w:p>
          <w:p w14:paraId="0B7E8BE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10CAF34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технику выявления тенденций и закономерностей общественно-политического развития.</w:t>
            </w:r>
          </w:p>
          <w:p w14:paraId="54E34E5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выявлять тенденции и закономерности общественно-политического развития.</w:t>
            </w:r>
          </w:p>
          <w:p w14:paraId="2F4078B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76468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формирования экспертного мнения в публичном дискурсе.</w:t>
            </w:r>
          </w:p>
          <w:p w14:paraId="4211F29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вырабатывать экспертное мнение в публичном дискурсе.</w:t>
            </w:r>
          </w:p>
          <w:p w14:paraId="4594A150"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71FD49B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0DA2E371" w14:textId="77777777" w:rsidR="009750B3" w:rsidRPr="008C61CC" w:rsidRDefault="009750B3" w:rsidP="009750B3">
            <w:pPr>
              <w:jc w:val="both"/>
              <w:rPr>
                <w:sz w:val="28"/>
                <w:szCs w:val="28"/>
              </w:rPr>
            </w:pPr>
          </w:p>
        </w:tc>
        <w:tc>
          <w:tcPr>
            <w:tcW w:w="2445" w:type="dxa"/>
            <w:shd w:val="clear" w:color="auto" w:fill="auto"/>
          </w:tcPr>
          <w:p w14:paraId="7A46BC08" w14:textId="77777777" w:rsidR="009750B3" w:rsidRPr="008C61CC" w:rsidRDefault="009750B3" w:rsidP="009750B3">
            <w:pPr>
              <w:pStyle w:val="Default"/>
              <w:jc w:val="both"/>
              <w:rPr>
                <w:b/>
                <w:bCs/>
                <w:color w:val="auto"/>
              </w:rPr>
            </w:pPr>
            <w:r w:rsidRPr="008C61CC">
              <w:rPr>
                <w:b/>
                <w:bCs/>
                <w:color w:val="auto"/>
              </w:rPr>
              <w:lastRenderedPageBreak/>
              <w:t>Задание 1.</w:t>
            </w:r>
          </w:p>
          <w:p w14:paraId="06A874C6" w14:textId="77777777" w:rsidR="009750B3" w:rsidRPr="008C61CC" w:rsidRDefault="009750B3" w:rsidP="009750B3">
            <w:pPr>
              <w:pStyle w:val="Default"/>
              <w:jc w:val="both"/>
              <w:rPr>
                <w:color w:val="auto"/>
              </w:rPr>
            </w:pPr>
            <w:r w:rsidRPr="008C61CC">
              <w:rPr>
                <w:color w:val="auto"/>
              </w:rPr>
              <w:t>Групповое задание: получить от экспертной группы из 2 студентов оценки стабильности ситуации в нескольких российских регионах. Методом получения оценок является опрос.</w:t>
            </w:r>
          </w:p>
          <w:p w14:paraId="079478C5" w14:textId="77777777" w:rsidR="009750B3" w:rsidRPr="008C61CC" w:rsidRDefault="009750B3" w:rsidP="009750B3">
            <w:pPr>
              <w:pStyle w:val="Default"/>
              <w:jc w:val="both"/>
              <w:rPr>
                <w:color w:val="auto"/>
              </w:rPr>
            </w:pPr>
          </w:p>
          <w:p w14:paraId="55FCC50E" w14:textId="77777777" w:rsidR="009750B3" w:rsidRPr="008C61CC" w:rsidRDefault="009750B3" w:rsidP="009750B3">
            <w:pPr>
              <w:pStyle w:val="Default"/>
              <w:jc w:val="both"/>
              <w:rPr>
                <w:b/>
                <w:bCs/>
                <w:color w:val="auto"/>
              </w:rPr>
            </w:pPr>
            <w:r w:rsidRPr="008C61CC">
              <w:rPr>
                <w:b/>
                <w:bCs/>
                <w:color w:val="auto"/>
              </w:rPr>
              <w:t>Задание 2.</w:t>
            </w:r>
          </w:p>
          <w:p w14:paraId="5D208FD6" w14:textId="77777777" w:rsidR="009750B3" w:rsidRPr="008C61CC" w:rsidRDefault="009750B3" w:rsidP="009750B3">
            <w:pPr>
              <w:rPr>
                <w:rFonts w:ascii="Times New Roman" w:hAnsi="Times New Roman" w:cs="Times New Roman"/>
                <w:sz w:val="24"/>
                <w:szCs w:val="24"/>
              </w:rPr>
            </w:pPr>
            <w:r w:rsidRPr="008C61CC">
              <w:rPr>
                <w:rFonts w:ascii="Times New Roman" w:hAnsi="Times New Roman" w:cs="Times New Roman"/>
                <w:sz w:val="24"/>
                <w:szCs w:val="24"/>
                <w:shd w:val="clear" w:color="auto" w:fill="FFFFFF"/>
              </w:rPr>
              <w:t>Выявить закономерности, выражающие существенные, необходимые и ус</w:t>
            </w:r>
            <w:r w:rsidRPr="008C61CC">
              <w:rPr>
                <w:rFonts w:ascii="Times New Roman" w:hAnsi="Times New Roman" w:cs="Times New Roman"/>
                <w:sz w:val="24"/>
                <w:szCs w:val="24"/>
                <w:shd w:val="clear" w:color="auto" w:fill="FFFFFF"/>
              </w:rPr>
              <w:softHyphen/>
              <w:t>тойчивые связи между политикой и другими общественными явле</w:t>
            </w:r>
            <w:r w:rsidRPr="008C61CC">
              <w:rPr>
                <w:rFonts w:ascii="Times New Roman" w:hAnsi="Times New Roman" w:cs="Times New Roman"/>
                <w:sz w:val="24"/>
                <w:szCs w:val="24"/>
                <w:shd w:val="clear" w:color="auto" w:fill="FFFFFF"/>
              </w:rPr>
              <w:softHyphen/>
              <w:t>ниями в РФ.</w:t>
            </w:r>
          </w:p>
          <w:p w14:paraId="453AF835" w14:textId="77777777" w:rsidR="009750B3" w:rsidRPr="008C61CC" w:rsidRDefault="009750B3" w:rsidP="009750B3">
            <w:pPr>
              <w:pStyle w:val="Default"/>
              <w:jc w:val="both"/>
              <w:rPr>
                <w:color w:val="auto"/>
              </w:rPr>
            </w:pPr>
          </w:p>
          <w:p w14:paraId="739DC777" w14:textId="77777777" w:rsidR="009750B3" w:rsidRPr="008C61CC" w:rsidRDefault="009750B3" w:rsidP="009750B3">
            <w:pPr>
              <w:pStyle w:val="a4"/>
              <w:spacing w:after="0" w:line="240" w:lineRule="auto"/>
              <w:ind w:left="0"/>
              <w:rPr>
                <w:rFonts w:ascii="Times New Roman" w:eastAsia="Times New Roman" w:hAnsi="Times New Roman"/>
                <w:b/>
                <w:bCs/>
                <w:sz w:val="24"/>
                <w:szCs w:val="24"/>
              </w:rPr>
            </w:pPr>
            <w:r w:rsidRPr="008C61CC">
              <w:rPr>
                <w:rFonts w:ascii="Times New Roman" w:eastAsia="Times New Roman" w:hAnsi="Times New Roman"/>
                <w:b/>
                <w:bCs/>
                <w:sz w:val="24"/>
                <w:szCs w:val="24"/>
              </w:rPr>
              <w:t>Задание 3.</w:t>
            </w:r>
          </w:p>
          <w:p w14:paraId="3CFC16E8" w14:textId="06FA21DD" w:rsidR="009750B3" w:rsidRPr="008C61CC" w:rsidRDefault="009750B3" w:rsidP="009750B3">
            <w:pPr>
              <w:jc w:val="both"/>
              <w:rPr>
                <w:sz w:val="24"/>
                <w:szCs w:val="24"/>
              </w:rPr>
            </w:pPr>
            <w:r w:rsidRPr="008C61CC">
              <w:rPr>
                <w:rFonts w:ascii="Times New Roman" w:hAnsi="Times New Roman" w:cs="Times New Roman"/>
                <w:sz w:val="24"/>
                <w:szCs w:val="24"/>
              </w:rPr>
              <w:t xml:space="preserve">Подготовить экспертный доклад по общественно-политическим и </w:t>
            </w:r>
            <w:r w:rsidRPr="008C61CC">
              <w:rPr>
                <w:rFonts w:ascii="Times New Roman" w:hAnsi="Times New Roman" w:cs="Times New Roman"/>
                <w:sz w:val="24"/>
                <w:szCs w:val="24"/>
              </w:rPr>
              <w:lastRenderedPageBreak/>
              <w:t>социально-экономическим событиям и процессы современной РФ;</w:t>
            </w:r>
          </w:p>
        </w:tc>
      </w:tr>
      <w:tr w:rsidR="008C61CC" w:rsidRPr="008C61CC" w14:paraId="779371B3" w14:textId="77777777" w:rsidTr="009750B3">
        <w:tc>
          <w:tcPr>
            <w:tcW w:w="2015" w:type="dxa"/>
            <w:shd w:val="clear" w:color="auto" w:fill="auto"/>
          </w:tcPr>
          <w:p w14:paraId="2E6FE339"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lastRenderedPageBreak/>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p w14:paraId="370B3D73" w14:textId="156CDBA0"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ПКН-6</w:t>
            </w:r>
          </w:p>
        </w:tc>
        <w:tc>
          <w:tcPr>
            <w:tcW w:w="2534" w:type="dxa"/>
          </w:tcPr>
          <w:p w14:paraId="50DF6801"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Формирует навыки осуществления политико-управленческой деятельности. </w:t>
            </w:r>
          </w:p>
          <w:p w14:paraId="25A5C55B" w14:textId="77777777" w:rsidR="009750B3" w:rsidRPr="008C61CC" w:rsidRDefault="009750B3" w:rsidP="009750B3">
            <w:pPr>
              <w:pStyle w:val="Default"/>
              <w:jc w:val="both"/>
              <w:rPr>
                <w:color w:val="auto"/>
              </w:rPr>
            </w:pPr>
          </w:p>
          <w:p w14:paraId="0C5ADCEA" w14:textId="77777777" w:rsidR="009750B3" w:rsidRPr="008C61CC" w:rsidRDefault="009750B3" w:rsidP="009750B3">
            <w:pPr>
              <w:pStyle w:val="Default"/>
              <w:numPr>
                <w:ilvl w:val="0"/>
                <w:numId w:val="16"/>
              </w:numPr>
              <w:ind w:left="0" w:firstLine="0"/>
              <w:jc w:val="both"/>
              <w:rPr>
                <w:color w:val="auto"/>
              </w:rPr>
            </w:pPr>
            <w:r w:rsidRPr="008C61CC">
              <w:rPr>
                <w:color w:val="auto"/>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14D9B522" w14:textId="77777777" w:rsidR="009750B3" w:rsidRPr="008C61CC" w:rsidRDefault="009750B3" w:rsidP="009750B3">
            <w:pPr>
              <w:pStyle w:val="Default"/>
              <w:jc w:val="both"/>
              <w:rPr>
                <w:color w:val="auto"/>
              </w:rPr>
            </w:pPr>
          </w:p>
          <w:p w14:paraId="6FD205E4"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Владеет организаторскими навыками в политической сфере. </w:t>
            </w:r>
          </w:p>
          <w:p w14:paraId="6738DE22" w14:textId="77777777" w:rsidR="009750B3" w:rsidRPr="008C61CC" w:rsidRDefault="009750B3" w:rsidP="009750B3">
            <w:pPr>
              <w:pStyle w:val="Default"/>
              <w:jc w:val="both"/>
              <w:rPr>
                <w:color w:val="auto"/>
              </w:rPr>
            </w:pPr>
          </w:p>
          <w:p w14:paraId="45413793" w14:textId="4F538D0B"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4. Формирует высокопрофессиональную команду для выполнения поставленных задач.</w:t>
            </w:r>
          </w:p>
        </w:tc>
        <w:tc>
          <w:tcPr>
            <w:tcW w:w="2351" w:type="dxa"/>
          </w:tcPr>
          <w:p w14:paraId="644050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124A7E3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осуществления политико-управленческой деятельности.</w:t>
            </w:r>
          </w:p>
          <w:p w14:paraId="4ED82E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использовать приемы осуществления политико-управленческой деятельности.</w:t>
            </w:r>
          </w:p>
          <w:p w14:paraId="5684E13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2C0164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5E2376D6" w14:textId="77777777" w:rsidR="009750B3" w:rsidRPr="008C61CC" w:rsidRDefault="009750B3" w:rsidP="009750B3">
            <w:pPr>
              <w:jc w:val="both"/>
              <w:rPr>
                <w:rFonts w:ascii="Times New Roman" w:hAnsi="Times New Roman"/>
                <w:sz w:val="24"/>
                <w:szCs w:val="24"/>
              </w:rPr>
            </w:pPr>
          </w:p>
          <w:p w14:paraId="1192CFC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483AC011"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3.</w:t>
            </w:r>
          </w:p>
          <w:p w14:paraId="10E728CA"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lastRenderedPageBreak/>
              <w:t>знать: – особенности организаторской работы в политической сфере.</w:t>
            </w:r>
          </w:p>
          <w:p w14:paraId="0F149458"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применять организаторские навыки в политической сфере.</w:t>
            </w:r>
          </w:p>
          <w:p w14:paraId="238BA7F9"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4.</w:t>
            </w:r>
          </w:p>
          <w:p w14:paraId="3FB7B12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0515149F"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формировать высокопрофессиональную команду для выполнения поставленных задач</w:t>
            </w:r>
          </w:p>
          <w:p w14:paraId="71FDD139" w14:textId="34409700" w:rsidR="009750B3" w:rsidRPr="008C61CC" w:rsidRDefault="009750B3" w:rsidP="009750B3">
            <w:pPr>
              <w:jc w:val="both"/>
              <w:rPr>
                <w:sz w:val="28"/>
                <w:szCs w:val="28"/>
              </w:rPr>
            </w:pPr>
          </w:p>
        </w:tc>
        <w:tc>
          <w:tcPr>
            <w:tcW w:w="2445" w:type="dxa"/>
            <w:shd w:val="clear" w:color="auto" w:fill="auto"/>
          </w:tcPr>
          <w:p w14:paraId="0AAA2B1F" w14:textId="77777777" w:rsidR="009750B3" w:rsidRPr="008C61CC" w:rsidRDefault="009750B3" w:rsidP="009750B3">
            <w:pPr>
              <w:pStyle w:val="Default"/>
              <w:jc w:val="both"/>
              <w:rPr>
                <w:b/>
                <w:bCs/>
                <w:color w:val="auto"/>
                <w:szCs w:val="28"/>
              </w:rPr>
            </w:pPr>
            <w:r w:rsidRPr="008C61CC">
              <w:rPr>
                <w:b/>
                <w:bCs/>
                <w:color w:val="auto"/>
                <w:szCs w:val="28"/>
              </w:rPr>
              <w:lastRenderedPageBreak/>
              <w:t xml:space="preserve">Задание 1. </w:t>
            </w:r>
          </w:p>
          <w:p w14:paraId="3D44EFF2" w14:textId="77777777" w:rsidR="009750B3" w:rsidRPr="008C61CC" w:rsidRDefault="009750B3" w:rsidP="009750B3">
            <w:pPr>
              <w:pStyle w:val="Default"/>
              <w:jc w:val="both"/>
              <w:rPr>
                <w:color w:val="auto"/>
                <w:szCs w:val="28"/>
              </w:rPr>
            </w:pPr>
            <w:r w:rsidRPr="008C61CC">
              <w:rPr>
                <w:color w:val="auto"/>
                <w:szCs w:val="28"/>
              </w:rPr>
              <w:t xml:space="preserve">Сформулировать общие задачи с выраженными базовыми ценностями и коренными интересами основных социальных групп и политических </w:t>
            </w:r>
            <w:proofErr w:type="spellStart"/>
            <w:r w:rsidRPr="008C61CC">
              <w:rPr>
                <w:color w:val="auto"/>
                <w:szCs w:val="28"/>
              </w:rPr>
              <w:t>акторов</w:t>
            </w:r>
            <w:proofErr w:type="spellEnd"/>
            <w:r w:rsidRPr="008C61CC">
              <w:rPr>
                <w:color w:val="auto"/>
                <w:szCs w:val="28"/>
              </w:rPr>
              <w:t>.</w:t>
            </w:r>
          </w:p>
          <w:p w14:paraId="18B5ECC9" w14:textId="77777777" w:rsidR="009750B3" w:rsidRPr="008C61CC" w:rsidRDefault="009750B3" w:rsidP="009750B3">
            <w:pPr>
              <w:pStyle w:val="Default"/>
              <w:jc w:val="both"/>
              <w:rPr>
                <w:color w:val="auto"/>
                <w:szCs w:val="28"/>
              </w:rPr>
            </w:pPr>
          </w:p>
          <w:p w14:paraId="1FD82535" w14:textId="77777777" w:rsidR="009750B3" w:rsidRPr="008C61CC" w:rsidRDefault="009750B3" w:rsidP="009750B3">
            <w:pPr>
              <w:pStyle w:val="Default"/>
              <w:jc w:val="both"/>
              <w:rPr>
                <w:b/>
                <w:bCs/>
                <w:color w:val="auto"/>
                <w:szCs w:val="28"/>
              </w:rPr>
            </w:pPr>
            <w:r w:rsidRPr="008C61CC">
              <w:rPr>
                <w:b/>
                <w:bCs/>
                <w:color w:val="auto"/>
                <w:szCs w:val="28"/>
              </w:rPr>
              <w:t>Задание 2.</w:t>
            </w:r>
          </w:p>
          <w:p w14:paraId="42181CA0" w14:textId="77777777" w:rsidR="009750B3" w:rsidRPr="008C61CC" w:rsidRDefault="009750B3" w:rsidP="009750B3">
            <w:pPr>
              <w:pStyle w:val="Default"/>
              <w:jc w:val="both"/>
              <w:rPr>
                <w:color w:val="auto"/>
                <w:szCs w:val="28"/>
              </w:rPr>
            </w:pPr>
            <w:r w:rsidRPr="008C61CC">
              <w:rPr>
                <w:color w:val="auto"/>
                <w:szCs w:val="28"/>
              </w:rPr>
              <w:t>Сформулировать изменения нормативных и институциональных параметров общественно-политического порядка.</w:t>
            </w:r>
          </w:p>
          <w:p w14:paraId="320EECB5" w14:textId="77777777" w:rsidR="009750B3" w:rsidRPr="008C61CC" w:rsidRDefault="009750B3" w:rsidP="009750B3">
            <w:pPr>
              <w:pStyle w:val="Default"/>
              <w:jc w:val="both"/>
              <w:rPr>
                <w:color w:val="auto"/>
                <w:szCs w:val="28"/>
              </w:rPr>
            </w:pPr>
          </w:p>
          <w:p w14:paraId="4E2D92E8" w14:textId="77777777" w:rsidR="009750B3" w:rsidRPr="008C61CC" w:rsidRDefault="009750B3" w:rsidP="009750B3">
            <w:pPr>
              <w:pStyle w:val="Default"/>
              <w:jc w:val="both"/>
              <w:rPr>
                <w:b/>
                <w:bCs/>
                <w:color w:val="auto"/>
              </w:rPr>
            </w:pPr>
            <w:r w:rsidRPr="008C61CC">
              <w:rPr>
                <w:b/>
                <w:bCs/>
                <w:color w:val="auto"/>
              </w:rPr>
              <w:t xml:space="preserve">Задание 3. </w:t>
            </w:r>
          </w:p>
          <w:p w14:paraId="4569AF51" w14:textId="77777777" w:rsidR="009750B3" w:rsidRPr="008C61CC" w:rsidRDefault="009750B3" w:rsidP="009750B3">
            <w:pPr>
              <w:pStyle w:val="Default"/>
              <w:jc w:val="both"/>
              <w:rPr>
                <w:color w:val="auto"/>
              </w:rPr>
            </w:pPr>
            <w:r w:rsidRPr="008C61CC">
              <w:rPr>
                <w:color w:val="auto"/>
              </w:rPr>
              <w:t>Подготовить предвыборную речь политической фигуры по собственному выбору.</w:t>
            </w:r>
          </w:p>
          <w:p w14:paraId="02777DFD" w14:textId="77777777" w:rsidR="009750B3" w:rsidRPr="008C61CC" w:rsidRDefault="009750B3" w:rsidP="009750B3">
            <w:pPr>
              <w:jc w:val="both"/>
              <w:rPr>
                <w:rFonts w:ascii="Times New Roman" w:hAnsi="Times New Roman" w:cs="Times New Roman"/>
              </w:rPr>
            </w:pPr>
          </w:p>
          <w:p w14:paraId="66D618F1" w14:textId="77777777" w:rsidR="009750B3" w:rsidRPr="008C61CC" w:rsidRDefault="009750B3" w:rsidP="009750B3">
            <w:pPr>
              <w:ind w:left="14"/>
              <w:jc w:val="both"/>
              <w:rPr>
                <w:rFonts w:ascii="Times New Roman" w:hAnsi="Times New Roman" w:cs="Times New Roman"/>
                <w:b/>
                <w:bCs/>
                <w:sz w:val="24"/>
                <w:szCs w:val="24"/>
              </w:rPr>
            </w:pPr>
            <w:r w:rsidRPr="008C61CC">
              <w:rPr>
                <w:rFonts w:ascii="Times New Roman" w:hAnsi="Times New Roman" w:cs="Times New Roman"/>
                <w:b/>
                <w:bCs/>
                <w:sz w:val="24"/>
                <w:szCs w:val="24"/>
              </w:rPr>
              <w:t>Задание 4.</w:t>
            </w:r>
          </w:p>
          <w:p w14:paraId="31507B35" w14:textId="3E87D275" w:rsidR="009750B3" w:rsidRPr="008C61CC" w:rsidRDefault="009750B3" w:rsidP="009750B3">
            <w:pPr>
              <w:jc w:val="both"/>
              <w:rPr>
                <w:sz w:val="28"/>
                <w:szCs w:val="28"/>
              </w:rPr>
            </w:pPr>
            <w:r w:rsidRPr="008C61CC">
              <w:rPr>
                <w:rFonts w:ascii="Times New Roman" w:hAnsi="Times New Roman" w:cs="Times New Roman"/>
                <w:sz w:val="24"/>
                <w:szCs w:val="24"/>
              </w:rPr>
              <w:t xml:space="preserve">Подготовить пример списка руководящих членов политической партии (по выбору) с обоснованием </w:t>
            </w:r>
            <w:r w:rsidRPr="008C61CC">
              <w:rPr>
                <w:rFonts w:ascii="Times New Roman" w:hAnsi="Times New Roman" w:cs="Times New Roman"/>
                <w:sz w:val="24"/>
                <w:szCs w:val="24"/>
              </w:rPr>
              <w:lastRenderedPageBreak/>
              <w:t>предпочтений кандидатур</w:t>
            </w:r>
            <w:r w:rsidRPr="008C61CC">
              <w:rPr>
                <w:sz w:val="24"/>
                <w:szCs w:val="24"/>
              </w:rPr>
              <w:t>.</w:t>
            </w:r>
          </w:p>
        </w:tc>
      </w:tr>
      <w:tr w:rsidR="009750B3" w:rsidRPr="008C61CC" w14:paraId="66C25AE9" w14:textId="77777777" w:rsidTr="009750B3">
        <w:tc>
          <w:tcPr>
            <w:tcW w:w="2015" w:type="dxa"/>
            <w:shd w:val="clear" w:color="auto" w:fill="auto"/>
          </w:tcPr>
          <w:p w14:paraId="0C323B68"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lastRenderedPageBreak/>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p w14:paraId="71B5C8B2" w14:textId="7E1DB3AF"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ПКН-7</w:t>
            </w:r>
          </w:p>
        </w:tc>
        <w:tc>
          <w:tcPr>
            <w:tcW w:w="2534" w:type="dxa"/>
          </w:tcPr>
          <w:p w14:paraId="0F61AA81" w14:textId="0CB52889"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1.</w:t>
            </w:r>
            <w:r w:rsidRPr="008C61CC">
              <w:rPr>
                <w:rFonts w:ascii="Times New Roman" w:hAnsi="Times New Roman" w:cs="Times New Roman"/>
                <w:sz w:val="24"/>
                <w:szCs w:val="24"/>
              </w:rPr>
              <w:tab/>
              <w:t xml:space="preserve">Владеет навыками организации и проведения политических мероприятий, проектов и кампаний. </w:t>
            </w:r>
          </w:p>
          <w:p w14:paraId="3AFABED4" w14:textId="77777777" w:rsidR="009750B3" w:rsidRPr="008C61CC" w:rsidRDefault="009750B3" w:rsidP="009750B3">
            <w:pPr>
              <w:jc w:val="both"/>
              <w:rPr>
                <w:rFonts w:ascii="Times New Roman" w:hAnsi="Times New Roman" w:cs="Times New Roman"/>
                <w:sz w:val="24"/>
                <w:szCs w:val="24"/>
              </w:rPr>
            </w:pPr>
          </w:p>
          <w:p w14:paraId="4077AF7F" w14:textId="32D23374"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Понимает специфику организации и проведения политических мероприятий, проектов и кампаний.</w:t>
            </w:r>
          </w:p>
          <w:p w14:paraId="4A9464DE" w14:textId="77777777" w:rsidR="009750B3" w:rsidRPr="008C61CC" w:rsidRDefault="009750B3" w:rsidP="009750B3">
            <w:pPr>
              <w:jc w:val="both"/>
              <w:rPr>
                <w:rFonts w:ascii="Times New Roman" w:hAnsi="Times New Roman" w:cs="Times New Roman"/>
                <w:sz w:val="24"/>
                <w:szCs w:val="24"/>
              </w:rPr>
            </w:pPr>
          </w:p>
          <w:p w14:paraId="65E13C23" w14:textId="1CBDA79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2351" w:type="dxa"/>
          </w:tcPr>
          <w:p w14:paraId="0A9B875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0BA413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организации и проведения политических мероприятий, проектов и кампаний.</w:t>
            </w:r>
          </w:p>
          <w:p w14:paraId="307A1DF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политические мероприятия, проекты и кампании.</w:t>
            </w:r>
          </w:p>
          <w:p w14:paraId="57DCC90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C18D6C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специфику организации и проведения политических мероприятий, проектов и кампаний.</w:t>
            </w:r>
          </w:p>
          <w:p w14:paraId="6FF463D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специальные политические мероприятия, проекты и кампании.</w:t>
            </w:r>
          </w:p>
          <w:p w14:paraId="0DA6F6E4"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95A3CE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 xml:space="preserve">знать: – законодательные нормы, </w:t>
            </w:r>
            <w:r w:rsidRPr="008C61CC">
              <w:rPr>
                <w:rFonts w:ascii="Times New Roman" w:hAnsi="Times New Roman"/>
                <w:sz w:val="24"/>
                <w:szCs w:val="24"/>
              </w:rPr>
              <w:lastRenderedPageBreak/>
              <w:t>регулирующие деятельность субъектов политического процесса.</w:t>
            </w:r>
          </w:p>
          <w:p w14:paraId="0CCD0514" w14:textId="75DF4CF8" w:rsidR="009750B3" w:rsidRPr="008C61CC" w:rsidRDefault="009750B3" w:rsidP="009750B3">
            <w:pPr>
              <w:jc w:val="both"/>
              <w:rPr>
                <w:sz w:val="28"/>
                <w:szCs w:val="28"/>
              </w:rPr>
            </w:pPr>
            <w:r w:rsidRPr="008C61CC">
              <w:rPr>
                <w:rFonts w:ascii="Times New Roman" w:hAnsi="Times New Roman"/>
                <w:sz w:val="24"/>
                <w:szCs w:val="24"/>
              </w:rPr>
              <w:t xml:space="preserve">уметь: – использовать законодательные нормы, регулирующие деятельность субъектов политического </w:t>
            </w:r>
          </w:p>
        </w:tc>
        <w:tc>
          <w:tcPr>
            <w:tcW w:w="2445" w:type="dxa"/>
            <w:shd w:val="clear" w:color="auto" w:fill="auto"/>
          </w:tcPr>
          <w:p w14:paraId="032FAB39" w14:textId="77777777" w:rsidR="009750B3" w:rsidRPr="008C61CC" w:rsidRDefault="009750B3" w:rsidP="009750B3">
            <w:pPr>
              <w:pStyle w:val="Default"/>
              <w:ind w:left="14"/>
              <w:jc w:val="both"/>
              <w:rPr>
                <w:b/>
                <w:bCs/>
                <w:color w:val="auto"/>
              </w:rPr>
            </w:pPr>
            <w:r w:rsidRPr="008C61CC">
              <w:rPr>
                <w:b/>
                <w:bCs/>
                <w:color w:val="auto"/>
              </w:rPr>
              <w:lastRenderedPageBreak/>
              <w:t xml:space="preserve">Задание 1. </w:t>
            </w:r>
          </w:p>
          <w:p w14:paraId="56C86786" w14:textId="77777777" w:rsidR="009750B3" w:rsidRPr="008C61CC" w:rsidRDefault="009750B3" w:rsidP="009750B3">
            <w:pPr>
              <w:pStyle w:val="Default"/>
              <w:ind w:left="14"/>
              <w:jc w:val="both"/>
              <w:rPr>
                <w:color w:val="auto"/>
              </w:rPr>
            </w:pPr>
            <w:r w:rsidRPr="008C61CC">
              <w:rPr>
                <w:color w:val="auto"/>
              </w:rPr>
              <w:t>Разработать план проведения политической кампании по выбору</w:t>
            </w:r>
          </w:p>
          <w:p w14:paraId="613853E6" w14:textId="77777777" w:rsidR="009750B3" w:rsidRPr="008C61CC" w:rsidRDefault="009750B3" w:rsidP="009750B3">
            <w:pPr>
              <w:pStyle w:val="Default"/>
              <w:ind w:left="14"/>
              <w:jc w:val="both"/>
              <w:rPr>
                <w:color w:val="auto"/>
              </w:rPr>
            </w:pPr>
          </w:p>
          <w:p w14:paraId="5D3679CC" w14:textId="77777777" w:rsidR="009750B3" w:rsidRPr="008C61CC" w:rsidRDefault="009750B3" w:rsidP="009750B3">
            <w:pPr>
              <w:pStyle w:val="Default"/>
              <w:ind w:left="14"/>
              <w:jc w:val="both"/>
              <w:rPr>
                <w:b/>
                <w:bCs/>
                <w:color w:val="auto"/>
              </w:rPr>
            </w:pPr>
            <w:r w:rsidRPr="008C61CC">
              <w:rPr>
                <w:b/>
                <w:bCs/>
                <w:color w:val="auto"/>
              </w:rPr>
              <w:t>Задание 2.</w:t>
            </w:r>
          </w:p>
          <w:p w14:paraId="0DEB606D" w14:textId="77777777" w:rsidR="009750B3" w:rsidRPr="008C61CC" w:rsidRDefault="009750B3" w:rsidP="009750B3">
            <w:pPr>
              <w:pStyle w:val="Default"/>
              <w:ind w:left="14"/>
              <w:jc w:val="both"/>
              <w:rPr>
                <w:color w:val="auto"/>
              </w:rPr>
            </w:pPr>
            <w:r w:rsidRPr="008C61CC">
              <w:rPr>
                <w:color w:val="auto"/>
              </w:rPr>
              <w:t>Обосновать выбор конкретных мероприятий, предложенных для проведения политической кампании</w:t>
            </w:r>
          </w:p>
          <w:p w14:paraId="19DEFCDB" w14:textId="77777777" w:rsidR="009750B3" w:rsidRPr="008C61CC" w:rsidRDefault="009750B3" w:rsidP="009750B3">
            <w:pPr>
              <w:pStyle w:val="Default"/>
              <w:ind w:left="14"/>
              <w:jc w:val="both"/>
              <w:rPr>
                <w:color w:val="auto"/>
              </w:rPr>
            </w:pPr>
          </w:p>
          <w:p w14:paraId="34B6C6EE" w14:textId="77777777" w:rsidR="009750B3" w:rsidRPr="008C61CC" w:rsidRDefault="009750B3" w:rsidP="009750B3">
            <w:pPr>
              <w:pStyle w:val="Default"/>
              <w:ind w:left="14"/>
              <w:jc w:val="both"/>
              <w:rPr>
                <w:b/>
                <w:bCs/>
                <w:color w:val="auto"/>
              </w:rPr>
            </w:pPr>
            <w:r w:rsidRPr="008C61CC">
              <w:rPr>
                <w:b/>
                <w:bCs/>
                <w:color w:val="auto"/>
              </w:rPr>
              <w:t>Задание 3.</w:t>
            </w:r>
          </w:p>
          <w:p w14:paraId="30487522" w14:textId="62FA5680" w:rsidR="009750B3" w:rsidRPr="008C61CC" w:rsidRDefault="009750B3" w:rsidP="009750B3">
            <w:pPr>
              <w:jc w:val="both"/>
              <w:rPr>
                <w:sz w:val="28"/>
                <w:szCs w:val="28"/>
              </w:rPr>
            </w:pPr>
            <w:r w:rsidRPr="008C61CC">
              <w:rPr>
                <w:rFonts w:ascii="Times New Roman" w:hAnsi="Times New Roman" w:cs="Times New Roman"/>
                <w:sz w:val="24"/>
                <w:szCs w:val="24"/>
              </w:rPr>
              <w:t>Охарактеризовать подчиненность политической деятельности законодательным нормам.</w:t>
            </w:r>
          </w:p>
        </w:tc>
      </w:tr>
    </w:tbl>
    <w:p w14:paraId="7974CF7D" w14:textId="7F15616F" w:rsidR="000672BF" w:rsidRPr="008C61CC" w:rsidRDefault="000672BF" w:rsidP="000672BF">
      <w:pPr>
        <w:widowControl w:val="0"/>
        <w:autoSpaceDE w:val="0"/>
        <w:autoSpaceDN w:val="0"/>
        <w:adjustRightInd w:val="0"/>
        <w:ind w:firstLine="709"/>
        <w:jc w:val="both"/>
        <w:rPr>
          <w:rFonts w:ascii="Times New Roman" w:hAnsi="Times New Roman"/>
          <w:sz w:val="28"/>
          <w:szCs w:val="28"/>
          <w:lang w:eastAsia="ru-RU"/>
        </w:rPr>
      </w:pPr>
    </w:p>
    <w:p w14:paraId="7A069CB7" w14:textId="77777777" w:rsidR="00FE3416" w:rsidRPr="008C61CC"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14:paraId="6AB704AD" w14:textId="77777777" w:rsidR="00FE3416" w:rsidRPr="008C61CC"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Основная литература</w:t>
      </w:r>
    </w:p>
    <w:p w14:paraId="0A3B45C8" w14:textId="25020878"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8C61CC">
        <w:rPr>
          <w:rFonts w:ascii="Times New Roman" w:hAnsi="Times New Roman"/>
          <w:sz w:val="28"/>
          <w:szCs w:val="28"/>
          <w:lang w:eastAsia="ru-RU"/>
        </w:rPr>
        <w:t xml:space="preserve">Васильева, В. М.  Государственная политика и управление: учебник и практикум для вузов / В. М. Васильева, Е. А. </w:t>
      </w:r>
      <w:proofErr w:type="spellStart"/>
      <w:r w:rsidRPr="008C61CC">
        <w:rPr>
          <w:rFonts w:ascii="Times New Roman" w:hAnsi="Times New Roman"/>
          <w:sz w:val="28"/>
          <w:szCs w:val="28"/>
          <w:lang w:eastAsia="ru-RU"/>
        </w:rPr>
        <w:t>Кол</w:t>
      </w:r>
      <w:r w:rsidRPr="00FE3416">
        <w:rPr>
          <w:rFonts w:ascii="Times New Roman" w:hAnsi="Times New Roman"/>
          <w:sz w:val="28"/>
          <w:szCs w:val="28"/>
          <w:lang w:eastAsia="ru-RU"/>
        </w:rPr>
        <w:t>еснева</w:t>
      </w:r>
      <w:proofErr w:type="spellEnd"/>
      <w:r w:rsidRPr="00FE3416">
        <w:rPr>
          <w:rFonts w:ascii="Times New Roman" w:hAnsi="Times New Roman"/>
          <w:sz w:val="28"/>
          <w:szCs w:val="28"/>
          <w:lang w:eastAsia="ru-RU"/>
        </w:rPr>
        <w:t xml:space="preserve">, И. А. Иншаков.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441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https://urait.ru/bcode/490598 (дата обращения: 29.04.2022). — Текст: электронный.</w:t>
      </w:r>
    </w:p>
    <w:p w14:paraId="1EF0B079" w14:textId="53022D3A"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Семенов, В. А.  Политический менеджмент: учебное пособие для вузов / В. А. Семенов, В. Н. Колесников.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298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https://urait.ru/bcode/493776 (дата обращения: 29.04.2022). — Текст: электронный.</w:t>
      </w:r>
    </w:p>
    <w:p w14:paraId="12AEC8E2" w14:textId="2D454CDF"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Теория государства и права: учебник / М. Н. Марченко, Е. М. Дерябина. — Москва: Проспект, 2019. — 432 с. – ЭБС Проспект. - URL: http://ebs.prospekt.org/book/28044 (дата обращения: 29.04.2022). — Текст: электронный.</w:t>
      </w:r>
    </w:p>
    <w:p w14:paraId="44093818" w14:textId="77777777" w:rsidR="00FE3416" w:rsidRPr="00FE3416"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Дополнительная литература</w:t>
      </w:r>
    </w:p>
    <w:p w14:paraId="30B9DA4B" w14:textId="7413667E"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1. Государственная политика и управление в 2 ч. Часть 1. Концепции и проблемы: учебник для вузов / Л. В. </w:t>
      </w:r>
      <w:proofErr w:type="spellStart"/>
      <w:r w:rsidRPr="00FE3416">
        <w:rPr>
          <w:rFonts w:ascii="Times New Roman" w:hAnsi="Times New Roman"/>
          <w:sz w:val="28"/>
          <w:szCs w:val="28"/>
          <w:lang w:eastAsia="ru-RU"/>
        </w:rPr>
        <w:t>Сморгунов</w:t>
      </w:r>
      <w:proofErr w:type="spellEnd"/>
      <w:r w:rsidRPr="00FE3416">
        <w:rPr>
          <w:rFonts w:ascii="Times New Roman" w:hAnsi="Times New Roman"/>
          <w:sz w:val="28"/>
          <w:szCs w:val="28"/>
          <w:lang w:eastAsia="ru-RU"/>
        </w:rPr>
        <w:t xml:space="preserve">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w:t>
      </w:r>
      <w:r w:rsidRPr="00FE3416">
        <w:rPr>
          <w:rFonts w:ascii="Times New Roman" w:hAnsi="Times New Roman"/>
          <w:sz w:val="28"/>
          <w:szCs w:val="28"/>
          <w:lang w:eastAsia="ru-RU"/>
        </w:rPr>
        <w:lastRenderedPageBreak/>
        <w:t xml:space="preserve">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395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https://urait.ru/bcode/491911 (дата обращения: 29.04.2022). — Текст: электронный.</w:t>
      </w:r>
    </w:p>
    <w:p w14:paraId="64F84676" w14:textId="58E409B4"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2.</w:t>
      </w:r>
      <w:r w:rsidRPr="00FE3416">
        <w:rPr>
          <w:rFonts w:ascii="Times New Roman" w:hAnsi="Times New Roman"/>
          <w:sz w:val="28"/>
          <w:szCs w:val="28"/>
          <w:lang w:eastAsia="ru-RU"/>
        </w:rPr>
        <w:tab/>
        <w:t>Государственная политика и управление в 2 ч. Часть 2. Уровни, технологии, зарубежный опыт: учебник для вузов / А. П. Альгин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стер.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484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https://urait.ru/bcode/493789 (дата обращения: 29.04.2022). — Текст: электронный.</w:t>
      </w:r>
    </w:p>
    <w:p w14:paraId="23B40731" w14:textId="2527B14A"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Ф. Ф.  Лекции по общему государственному праву / Ф. Ф. </w:t>
      </w: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254 с. — (Антология мысли).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https://urait.ru/bcode/495145 (дата обращения: 29.04.2022). — Текст: электронный. </w:t>
      </w:r>
    </w:p>
    <w:p w14:paraId="4C84B2F9" w14:textId="7997AF4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В.С. Общая теория права и государства: Учебник для вузов: Учебник /   В.С. </w:t>
      </w:r>
      <w:proofErr w:type="spellStart"/>
      <w:proofErr w:type="gram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Институт государства и права Российской академии наук. - Москва: ООО "Юридическое издательство Норма", 2021–560 с. – ЭБС ZNANIUM.com. – URL: https://znanium.com/catalog/product/1224687 (дата обращения: 29.04.2022). – Текст: электронный. </w:t>
      </w:r>
    </w:p>
    <w:p w14:paraId="19D2E1F0" w14:textId="0BE64C02"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Решетников, С. В. Теория принятия политических решений: функциональный </w:t>
      </w:r>
      <w:proofErr w:type="gramStart"/>
      <w:r w:rsidRPr="00FE3416">
        <w:rPr>
          <w:rFonts w:ascii="Times New Roman" w:hAnsi="Times New Roman"/>
          <w:sz w:val="28"/>
          <w:szCs w:val="28"/>
          <w:lang w:eastAsia="ru-RU"/>
        </w:rPr>
        <w:t>подход :</w:t>
      </w:r>
      <w:proofErr w:type="gramEnd"/>
      <w:r w:rsidRPr="00FE3416">
        <w:rPr>
          <w:rFonts w:ascii="Times New Roman" w:hAnsi="Times New Roman"/>
          <w:sz w:val="28"/>
          <w:szCs w:val="28"/>
          <w:lang w:eastAsia="ru-RU"/>
        </w:rPr>
        <w:t xml:space="preserve"> учебное пособие : [16+] / С. В. Решетников, Т. С. Решетникова. – Минск: </w:t>
      </w:r>
      <w:proofErr w:type="spellStart"/>
      <w:r w:rsidRPr="00FE3416">
        <w:rPr>
          <w:rFonts w:ascii="Times New Roman" w:hAnsi="Times New Roman"/>
          <w:sz w:val="28"/>
          <w:szCs w:val="28"/>
          <w:lang w:eastAsia="ru-RU"/>
        </w:rPr>
        <w:t>ТетраСистемс</w:t>
      </w:r>
      <w:proofErr w:type="spellEnd"/>
      <w:r w:rsidRPr="00FE3416">
        <w:rPr>
          <w:rFonts w:ascii="Times New Roman" w:hAnsi="Times New Roman"/>
          <w:sz w:val="28"/>
          <w:szCs w:val="28"/>
          <w:lang w:eastAsia="ru-RU"/>
        </w:rPr>
        <w:t xml:space="preserve">, 2012. – 239 с. – ЭБС Университетская библиотека </w:t>
      </w:r>
      <w:r w:rsidRPr="00FE3416">
        <w:rPr>
          <w:rFonts w:ascii="Times New Roman" w:hAnsi="Times New Roman"/>
          <w:sz w:val="28"/>
          <w:szCs w:val="28"/>
          <w:lang w:val="en-US" w:eastAsia="ru-RU"/>
        </w:rPr>
        <w:t>online</w:t>
      </w:r>
      <w:r w:rsidRPr="00FE3416">
        <w:rPr>
          <w:rFonts w:ascii="Times New Roman" w:hAnsi="Times New Roman"/>
          <w:sz w:val="28"/>
          <w:szCs w:val="28"/>
          <w:lang w:eastAsia="ru-RU"/>
        </w:rPr>
        <w:t>. – URL: https://biblioclub.ru/index.php?page=book&amp;id=111910 (дата обращения: 29.04.2022). – Текст: электронный.</w:t>
      </w:r>
    </w:p>
    <w:p w14:paraId="4A3261BE" w14:textId="0678507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Теория государства и права в 2 т. Том 1. Общая </w:t>
      </w:r>
      <w:proofErr w:type="gramStart"/>
      <w:r w:rsidRPr="00FE3416">
        <w:rPr>
          <w:rFonts w:ascii="Times New Roman" w:hAnsi="Times New Roman"/>
          <w:sz w:val="28"/>
          <w:szCs w:val="28"/>
          <w:lang w:eastAsia="ru-RU"/>
        </w:rPr>
        <w:t>часть :</w:t>
      </w:r>
      <w:proofErr w:type="gramEnd"/>
      <w:r w:rsidRPr="00FE3416">
        <w:rPr>
          <w:rFonts w:ascii="Times New Roman" w:hAnsi="Times New Roman"/>
          <w:sz w:val="28"/>
          <w:szCs w:val="28"/>
          <w:lang w:eastAsia="ru-RU"/>
        </w:rPr>
        <w:t xml:space="preserve"> учебник и практикум для вузов / А. П. Альбов [и др.] ; под общей редакцией А. П. Альбова, С. В. Николюкина.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134 с. — (Высшее </w:t>
      </w:r>
      <w:r w:rsidRPr="00FE3416">
        <w:rPr>
          <w:rFonts w:ascii="Times New Roman" w:hAnsi="Times New Roman"/>
          <w:sz w:val="28"/>
          <w:szCs w:val="28"/>
          <w:lang w:eastAsia="ru-RU"/>
        </w:rPr>
        <w:lastRenderedPageBreak/>
        <w:t xml:space="preserve">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https://urait.ru/bcode/490654 (дата обращения: 29.04.2022). — Текст: электронный.</w:t>
      </w:r>
    </w:p>
    <w:p w14:paraId="09DCA0A6" w14:textId="40559B2F"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Федорченко, С. Н. Современные технологии политического менеджмента: учебное пособие / С.Н. Федорченко. — Москва: ИНФРА-М, 2022. — 200 с. — (Высшее образование: </w:t>
      </w:r>
      <w:proofErr w:type="spellStart"/>
      <w:r w:rsidRPr="00FE3416">
        <w:rPr>
          <w:rFonts w:ascii="Times New Roman" w:hAnsi="Times New Roman"/>
          <w:sz w:val="28"/>
          <w:szCs w:val="28"/>
          <w:lang w:eastAsia="ru-RU"/>
        </w:rPr>
        <w:t>Бакалавриат</w:t>
      </w:r>
      <w:proofErr w:type="spellEnd"/>
      <w:r w:rsidRPr="00FE3416">
        <w:rPr>
          <w:rFonts w:ascii="Times New Roman" w:hAnsi="Times New Roman"/>
          <w:sz w:val="28"/>
          <w:szCs w:val="28"/>
          <w:lang w:eastAsia="ru-RU"/>
        </w:rPr>
        <w:t xml:space="preserve">). — DOI 10.12737/19106. – ЭБС ZNANIUM.com. - URL: https://znanium.com/catalog/product/1816942 (дата обращения: 29.04.2022). - Текст: электронный. </w:t>
      </w:r>
    </w:p>
    <w:p w14:paraId="700BC5FC" w14:textId="77777777"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Т.А. Сравнительная политология: Учебник / Т.А. </w:t>
      </w:r>
      <w:proofErr w:type="spellStart"/>
      <w:proofErr w:type="gram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Академия труда и социальных отношений - Москва: Издательско-торговая корпорация "Дашков и К", 2020. - 606 с. – ЭБС ZNANIUM.com. – URL: https://znanium.com/catalog/product/1091513 (дата обращения: 29.04.2022). – </w:t>
      </w:r>
      <w:proofErr w:type="gramStart"/>
      <w:r w:rsidRPr="00FE3416">
        <w:rPr>
          <w:rFonts w:ascii="Times New Roman" w:hAnsi="Times New Roman"/>
          <w:sz w:val="28"/>
          <w:szCs w:val="28"/>
          <w:lang w:eastAsia="ru-RU"/>
        </w:rPr>
        <w:t>Текст :</w:t>
      </w:r>
      <w:proofErr w:type="gramEnd"/>
      <w:r w:rsidRPr="00FE3416">
        <w:rPr>
          <w:rFonts w:ascii="Times New Roman" w:hAnsi="Times New Roman"/>
          <w:sz w:val="28"/>
          <w:szCs w:val="28"/>
          <w:lang w:eastAsia="ru-RU"/>
        </w:rPr>
        <w:t xml:space="preserve"> электронный.</w:t>
      </w:r>
    </w:p>
    <w:p w14:paraId="0EB751E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p>
    <w:p w14:paraId="29CDE06A" w14:textId="77777777" w:rsidR="00FE3416" w:rsidRPr="00FE3416"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9. Перечень ресурсов информационно-телекоммуникационной сети «Интернет», необходимых для освоения дисциплины:</w:t>
      </w:r>
    </w:p>
    <w:p w14:paraId="5A26FFA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1.</w:t>
      </w:r>
      <w:r w:rsidRPr="00FE3416">
        <w:rPr>
          <w:rFonts w:ascii="Times New Roman" w:hAnsi="Times New Roman"/>
          <w:sz w:val="28"/>
          <w:szCs w:val="28"/>
          <w:lang w:eastAsia="ru-RU"/>
        </w:rPr>
        <w:tab/>
        <w:t>Электронные ресурсы БИК:</w:t>
      </w:r>
    </w:p>
    <w:p w14:paraId="252A658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Электронная библиотека Финансового университета (ЭБ) http://elib.fa.ru/</w:t>
      </w:r>
    </w:p>
    <w:p w14:paraId="668617A0"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BOOK.RU http://www.book.ru</w:t>
      </w:r>
    </w:p>
    <w:p w14:paraId="414553A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«Университетская библиотека ОНЛАЙН» http://biblioclub.ru/</w:t>
      </w:r>
    </w:p>
    <w:p w14:paraId="1BA80C0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Электронно-библиотечная система </w:t>
      </w:r>
      <w:proofErr w:type="spellStart"/>
      <w:r w:rsidRPr="00FE3416">
        <w:rPr>
          <w:rFonts w:ascii="Times New Roman" w:hAnsi="Times New Roman"/>
          <w:sz w:val="28"/>
          <w:szCs w:val="28"/>
          <w:lang w:eastAsia="ru-RU"/>
        </w:rPr>
        <w:t>Znanium</w:t>
      </w:r>
      <w:proofErr w:type="spellEnd"/>
      <w:r w:rsidRPr="00FE3416">
        <w:rPr>
          <w:rFonts w:ascii="Times New Roman" w:hAnsi="Times New Roman"/>
          <w:sz w:val="28"/>
          <w:szCs w:val="28"/>
          <w:lang w:eastAsia="ru-RU"/>
        </w:rPr>
        <w:t xml:space="preserve"> http://www.znanium.com</w:t>
      </w:r>
    </w:p>
    <w:p w14:paraId="18E2763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«ЮРАЙТ» https://urait.ru/</w:t>
      </w:r>
    </w:p>
    <w:p w14:paraId="42DEA1C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Проспект http://ebs.prospekt.org/books</w:t>
      </w:r>
    </w:p>
    <w:p w14:paraId="71F1422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Лань https://e.lanbook.com/</w:t>
      </w:r>
    </w:p>
    <w:p w14:paraId="4F83E3D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Деловая онлайн-библиотека </w:t>
      </w:r>
      <w:proofErr w:type="spellStart"/>
      <w:r w:rsidRPr="00FE3416">
        <w:rPr>
          <w:rFonts w:ascii="Times New Roman" w:hAnsi="Times New Roman"/>
          <w:sz w:val="28"/>
          <w:szCs w:val="28"/>
          <w:lang w:eastAsia="ru-RU"/>
        </w:rPr>
        <w:t>Alpina</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Digital</w:t>
      </w:r>
      <w:proofErr w:type="spellEnd"/>
      <w:r w:rsidRPr="00FE3416">
        <w:rPr>
          <w:rFonts w:ascii="Times New Roman" w:hAnsi="Times New Roman"/>
          <w:sz w:val="28"/>
          <w:szCs w:val="28"/>
          <w:lang w:eastAsia="ru-RU"/>
        </w:rPr>
        <w:t xml:space="preserve"> http://lib.alpinadigital.ru/</w:t>
      </w:r>
    </w:p>
    <w:p w14:paraId="11C81A0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Электронная библиотека Издательского дома «Гребенников» </w:t>
      </w:r>
      <w:r w:rsidRPr="00FE3416">
        <w:rPr>
          <w:rFonts w:ascii="Times New Roman" w:hAnsi="Times New Roman"/>
          <w:sz w:val="28"/>
          <w:szCs w:val="28"/>
          <w:lang w:eastAsia="ru-RU"/>
        </w:rPr>
        <w:lastRenderedPageBreak/>
        <w:t>https://grebennikon.ru/</w:t>
      </w:r>
    </w:p>
    <w:p w14:paraId="449C3CF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Научная электронная библиотека eLibrary.ru http://elibrary.ru  </w:t>
      </w:r>
    </w:p>
    <w:p w14:paraId="38DC8EB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Национальная электронная библиотека http://нэб.рф/</w:t>
      </w:r>
    </w:p>
    <w:p w14:paraId="005B4C3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Academic Reference http://ar.cnki.net/ACADREF</w:t>
      </w:r>
    </w:p>
    <w:p w14:paraId="49886027"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Пакет баз данных компании EBSCO </w:t>
      </w:r>
      <w:proofErr w:type="spellStart"/>
      <w:r w:rsidRPr="00FE3416">
        <w:rPr>
          <w:rFonts w:ascii="Times New Roman" w:hAnsi="Times New Roman"/>
          <w:sz w:val="28"/>
          <w:szCs w:val="28"/>
          <w:lang w:eastAsia="ru-RU"/>
        </w:rPr>
        <w:t>Publishing</w:t>
      </w:r>
      <w:proofErr w:type="spellEnd"/>
      <w:r w:rsidRPr="00FE3416">
        <w:rPr>
          <w:rFonts w:ascii="Times New Roman" w:hAnsi="Times New Roman"/>
          <w:sz w:val="28"/>
          <w:szCs w:val="28"/>
          <w:lang w:eastAsia="ru-RU"/>
        </w:rPr>
        <w:t xml:space="preserve">, крупнейшего </w:t>
      </w:r>
      <w:proofErr w:type="spellStart"/>
      <w:r w:rsidRPr="00FE3416">
        <w:rPr>
          <w:rFonts w:ascii="Times New Roman" w:hAnsi="Times New Roman"/>
          <w:sz w:val="28"/>
          <w:szCs w:val="28"/>
          <w:lang w:eastAsia="ru-RU"/>
        </w:rPr>
        <w:t>агрегатора</w:t>
      </w:r>
      <w:proofErr w:type="spellEnd"/>
      <w:r w:rsidRPr="00FE3416">
        <w:rPr>
          <w:rFonts w:ascii="Times New Roman" w:hAnsi="Times New Roman"/>
          <w:sz w:val="28"/>
          <w:szCs w:val="28"/>
          <w:lang w:eastAsia="ru-RU"/>
        </w:rPr>
        <w:t xml:space="preserve"> научных ресурсов ведущих издательств мира http://search.ebscohost.com</w:t>
      </w:r>
    </w:p>
    <w:p w14:paraId="0FDDA78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Электронные продукты издательства </w:t>
      </w:r>
      <w:proofErr w:type="spellStart"/>
      <w:r w:rsidRPr="00FE3416">
        <w:rPr>
          <w:rFonts w:ascii="Times New Roman" w:hAnsi="Times New Roman"/>
          <w:sz w:val="28"/>
          <w:szCs w:val="28"/>
          <w:lang w:eastAsia="ru-RU"/>
        </w:rPr>
        <w:t>Elsevier</w:t>
      </w:r>
      <w:proofErr w:type="spellEnd"/>
      <w:r w:rsidRPr="00FE3416">
        <w:rPr>
          <w:rFonts w:ascii="Times New Roman" w:hAnsi="Times New Roman"/>
          <w:sz w:val="28"/>
          <w:szCs w:val="28"/>
          <w:lang w:eastAsia="ru-RU"/>
        </w:rPr>
        <w:t xml:space="preserve"> http://www.sciencedirect.com</w:t>
      </w:r>
    </w:p>
    <w:p w14:paraId="457031A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JSTOR Arts &amp; Sciences I Collection http://jstor.org</w:t>
      </w:r>
    </w:p>
    <w:p w14:paraId="7C2E483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Scholarship Online https://oxford.universitypressscholarship.com/</w:t>
      </w:r>
    </w:p>
    <w:p w14:paraId="1695FAD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Коллекция научных журналов </w:t>
      </w:r>
      <w:proofErr w:type="spellStart"/>
      <w:r w:rsidRPr="00FE3416">
        <w:rPr>
          <w:rFonts w:ascii="Times New Roman" w:hAnsi="Times New Roman"/>
          <w:sz w:val="28"/>
          <w:szCs w:val="28"/>
          <w:lang w:eastAsia="ru-RU"/>
        </w:rPr>
        <w:t>Oxford</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University</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Press</w:t>
      </w:r>
      <w:proofErr w:type="spellEnd"/>
      <w:r w:rsidRPr="00FE3416">
        <w:rPr>
          <w:rFonts w:ascii="Times New Roman" w:hAnsi="Times New Roman"/>
          <w:sz w:val="28"/>
          <w:szCs w:val="28"/>
          <w:lang w:eastAsia="ru-RU"/>
        </w:rPr>
        <w:t xml:space="preserve"> https://academic.oup.com/journals/</w:t>
      </w:r>
    </w:p>
    <w:p w14:paraId="12C4EA3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Электронная коллекция книг издательства </w:t>
      </w:r>
      <w:proofErr w:type="spellStart"/>
      <w:proofErr w:type="gramStart"/>
      <w:r w:rsidRPr="00FE3416">
        <w:rPr>
          <w:rFonts w:ascii="Times New Roman" w:hAnsi="Times New Roman"/>
          <w:sz w:val="28"/>
          <w:szCs w:val="28"/>
          <w:lang w:eastAsia="ru-RU"/>
        </w:rPr>
        <w:t>Springer</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Springer</w:t>
      </w:r>
      <w:proofErr w:type="spellEnd"/>
      <w:proofErr w:type="gram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eBooks</w:t>
      </w:r>
      <w:proofErr w:type="spellEnd"/>
      <w:r w:rsidRPr="00FE3416">
        <w:rPr>
          <w:rFonts w:ascii="Times New Roman" w:hAnsi="Times New Roman"/>
          <w:sz w:val="28"/>
          <w:szCs w:val="28"/>
          <w:lang w:eastAsia="ru-RU"/>
        </w:rPr>
        <w:t xml:space="preserve"> http://link.springer.com/</w:t>
      </w:r>
    </w:p>
    <w:p w14:paraId="275B01B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База данных научных журналов издательства </w:t>
      </w:r>
      <w:proofErr w:type="spellStart"/>
      <w:r w:rsidRPr="00FE3416">
        <w:rPr>
          <w:rFonts w:ascii="Times New Roman" w:hAnsi="Times New Roman"/>
          <w:sz w:val="28"/>
          <w:szCs w:val="28"/>
          <w:lang w:eastAsia="ru-RU"/>
        </w:rPr>
        <w:t>Wiley</w:t>
      </w:r>
      <w:proofErr w:type="spellEnd"/>
      <w:r w:rsidRPr="00FE3416">
        <w:rPr>
          <w:rFonts w:ascii="Times New Roman" w:hAnsi="Times New Roman"/>
          <w:sz w:val="28"/>
          <w:szCs w:val="28"/>
          <w:lang w:eastAsia="ru-RU"/>
        </w:rPr>
        <w:t xml:space="preserve"> https://onlinelibrary.wiley.com/</w:t>
      </w:r>
    </w:p>
    <w:p w14:paraId="695DEEB2"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Цифровой архив научных журналов: http://arch.neicon.ru/xmlui/</w:t>
      </w:r>
    </w:p>
    <w:p w14:paraId="539B105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-Annual Reviews</w:t>
      </w:r>
    </w:p>
    <w:p w14:paraId="7ECF704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-Cambridge University Press</w:t>
      </w:r>
    </w:p>
    <w:p w14:paraId="7712A82F"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-The Institute of Physics (IOP) Publishing</w:t>
      </w:r>
    </w:p>
    <w:p w14:paraId="21CAF801"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 xml:space="preserve">-Nature  </w:t>
      </w:r>
    </w:p>
    <w:p w14:paraId="02990B9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University Press</w:t>
      </w:r>
    </w:p>
    <w:p w14:paraId="445F6A4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-Royal Society of Chemistry</w:t>
      </w:r>
    </w:p>
    <w:p w14:paraId="1B7D741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-SAGE Publications</w:t>
      </w:r>
    </w:p>
    <w:p w14:paraId="36DAC98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-Science</w:t>
      </w:r>
    </w:p>
    <w:p w14:paraId="02731F7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-Taylor &amp; Francis Group</w:t>
      </w:r>
    </w:p>
    <w:p w14:paraId="7247DB07" w14:textId="77777777" w:rsidR="00FE3416" w:rsidRPr="00FE3416" w:rsidRDefault="00FE3416" w:rsidP="000672BF">
      <w:pPr>
        <w:widowControl w:val="0"/>
        <w:autoSpaceDE w:val="0"/>
        <w:autoSpaceDN w:val="0"/>
        <w:adjustRightInd w:val="0"/>
        <w:ind w:firstLine="709"/>
        <w:jc w:val="both"/>
        <w:rPr>
          <w:rFonts w:ascii="Times New Roman" w:hAnsi="Times New Roman"/>
          <w:sz w:val="28"/>
          <w:szCs w:val="28"/>
          <w:lang w:val="en-US" w:eastAsia="ru-RU"/>
        </w:rPr>
      </w:pPr>
    </w:p>
    <w:p w14:paraId="2D98C320" w14:textId="77777777" w:rsidR="00F70EC7" w:rsidRPr="00F70EC7" w:rsidRDefault="00F70EC7" w:rsidP="00F70EC7">
      <w:pPr>
        <w:jc w:val="both"/>
        <w:rPr>
          <w:rFonts w:ascii="Times New Roman" w:hAnsi="Times New Roman" w:cs="Times New Roman"/>
          <w:b/>
          <w:sz w:val="28"/>
          <w:szCs w:val="28"/>
        </w:rPr>
      </w:pPr>
      <w:r w:rsidRPr="00F70EC7">
        <w:rPr>
          <w:rFonts w:ascii="Times New Roman" w:hAnsi="Times New Roman" w:cs="Times New Roman"/>
          <w:b/>
          <w:sz w:val="28"/>
          <w:szCs w:val="28"/>
        </w:rPr>
        <w:t>10. Методические указания для обучающихся по освоению дисциплины</w:t>
      </w:r>
    </w:p>
    <w:p w14:paraId="58826AA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Аудиторная работа по курсу складывается из: лекций, семинарских занятий, подготовки творческого домашнего задания и зачета. </w:t>
      </w:r>
    </w:p>
    <w:p w14:paraId="1E4191AF"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lastRenderedPageBreak/>
        <w:tab/>
        <w:t>Лекционные занятия носят не только теоретический, но и практический характер. Поэтому в ходе лекционных занятий будет проходить практический диалог и экспертное сотворчество преподавателя и студента.</w:t>
      </w:r>
    </w:p>
    <w:p w14:paraId="547EAF54"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ab/>
        <w:t>Практические занятия теоретического характера предполагают подготовку по предложенным вопросам к семинару с использованием дополнительной литературы и нормативно-правовых актов. Семинарские занятия практического плана предполагают проблемно-</w:t>
      </w:r>
      <w:proofErr w:type="spellStart"/>
      <w:r w:rsidRPr="00F70EC7">
        <w:rPr>
          <w:rFonts w:ascii="Times New Roman" w:hAnsi="Times New Roman" w:cs="Times New Roman"/>
          <w:sz w:val="28"/>
          <w:szCs w:val="28"/>
        </w:rPr>
        <w:t>проксиологический</w:t>
      </w:r>
      <w:proofErr w:type="spellEnd"/>
      <w:r w:rsidRPr="00F70EC7">
        <w:rPr>
          <w:rFonts w:ascii="Times New Roman" w:hAnsi="Times New Roman" w:cs="Times New Roman"/>
          <w:sz w:val="28"/>
          <w:szCs w:val="28"/>
        </w:rPr>
        <w:t xml:space="preserve"> подход, который связан с тем, что перед студентами ставится конкретная задача, связанных с подготовкой и формулированием проекта государственного решения, а также авторское выступление студента на «виртуальном» заседании государственного органа. </w:t>
      </w:r>
    </w:p>
    <w:p w14:paraId="1B1911AB" w14:textId="77777777" w:rsidR="00F70EC7" w:rsidRPr="00F70EC7" w:rsidRDefault="00F70EC7" w:rsidP="00FD722B">
      <w:pPr>
        <w:spacing w:after="0" w:line="360" w:lineRule="auto"/>
        <w:jc w:val="both"/>
        <w:rPr>
          <w:rFonts w:ascii="Times New Roman" w:hAnsi="Times New Roman" w:cs="Times New Roman"/>
          <w:i/>
          <w:iCs/>
          <w:sz w:val="28"/>
          <w:szCs w:val="28"/>
        </w:rPr>
      </w:pPr>
      <w:r w:rsidRPr="00F70EC7">
        <w:rPr>
          <w:rFonts w:ascii="Times New Roman" w:hAnsi="Times New Roman" w:cs="Times New Roman"/>
          <w:sz w:val="28"/>
          <w:szCs w:val="28"/>
        </w:rPr>
        <w:tab/>
        <w:t xml:space="preserve">Домашняя подготовка включает с себя следующие элементы: обеспеченность информацией, умелая и фокусированная личная работа с ней, четкую организацию и планирование подобной работы. </w:t>
      </w:r>
    </w:p>
    <w:p w14:paraId="2BC79308"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над конспектом лекции </w:t>
      </w:r>
    </w:p>
    <w:p w14:paraId="22605F7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Основу теоретического обучения студентов составляют лекции. Они дают систематизированные знания студентам о наиболее сложных и актуальных проблемах изучаемой дисциплины. На лекциях особое внимание уделяется не только усвоению студентами изучаемых проблем, но и стимулированию их активной познавательной деятельности, творческого мышления, развитию научного мировоззрения, профессионально-значимых свойств и качеств. </w:t>
      </w:r>
    </w:p>
    <w:p w14:paraId="663A3B1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Осуществляя учебные действия на лекционных занятиях, студенты должны внимательно воспринимать действия преподавателя, запоминать складывающиеся образы, мыслить, добиваться понимания изучаемого предмета, применения знаний на практике, при решении учебно-профессиональных задач. Студенты должны аккуратно вести конспект. В случае недопонимания какой-либо части предмета следует задать вопрос преподавателю в установленном порядке. </w:t>
      </w:r>
    </w:p>
    <w:p w14:paraId="62FA587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lastRenderedPageBreak/>
        <w:t xml:space="preserve">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w:t>
      </w:r>
    </w:p>
    <w:p w14:paraId="3920CF6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Подготовленный конспект и рекомендуемая литература используются при подготовке к семинарским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w:t>
      </w:r>
    </w:p>
    <w:p w14:paraId="3AC0A9A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C388D30"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с рекомендованной литературой </w:t>
      </w:r>
    </w:p>
    <w:p w14:paraId="708D1C0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lastRenderedPageBreak/>
        <w:t xml:space="preserve">При работе с основной и дополнительной литературой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Выбор вида записи зависит от характера изучаемого материала и целей работы с ним. Если содержание материала несложное, легко усваиваемое, можно ограничиться составлением плана. Если материал содержит новую и трудно усваиваемую информацию, целесообразно его законспектировать. </w:t>
      </w:r>
    </w:p>
    <w:p w14:paraId="70798EE9"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План</w:t>
      </w:r>
      <w:r w:rsidRPr="00F70EC7">
        <w:rPr>
          <w:rFonts w:ascii="Times New Roman" w:hAnsi="Times New Roman" w:cs="Times New Roman"/>
          <w:sz w:val="28"/>
          <w:szCs w:val="28"/>
        </w:rPr>
        <w:t xml:space="preserve"> – это схема прочитанного материала, перечень вопросов, отражающих структуру и последовательность материала. </w:t>
      </w:r>
    </w:p>
    <w:p w14:paraId="026C746A"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Конспект</w:t>
      </w:r>
      <w:r w:rsidRPr="00F70EC7">
        <w:rPr>
          <w:rFonts w:ascii="Times New Roman" w:hAnsi="Times New Roman" w:cs="Times New Roman"/>
          <w:sz w:val="28"/>
          <w:szCs w:val="28"/>
        </w:rPr>
        <w:t xml:space="preserve"> – это систематизированное, логичное изложение материала источника. </w:t>
      </w:r>
    </w:p>
    <w:p w14:paraId="15BAAC0D"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 семинару </w:t>
      </w:r>
    </w:p>
    <w:p w14:paraId="3567224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Для успешного освоения материала студентам рекомендуется сначала ознакомиться с учебным материалом, изложенным в лекциях и основной литературе, затем выполнить самостоятельные задания, при необходимости обращаясь к дополнительной литературе. </w:t>
      </w:r>
    </w:p>
    <w:p w14:paraId="509AC71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При подготовке к семинару можно выделить 2 этапа:</w:t>
      </w:r>
      <w:r w:rsidRPr="00F70EC7">
        <w:rPr>
          <w:rFonts w:ascii="Times New Roman" w:hAnsi="Times New Roman" w:cs="Times New Roman"/>
          <w:sz w:val="28"/>
          <w:szCs w:val="28"/>
        </w:rPr>
        <w:br/>
        <w:t>- организационный,</w:t>
      </w:r>
      <w:r w:rsidRPr="00F70EC7">
        <w:rPr>
          <w:rFonts w:ascii="Times New Roman" w:hAnsi="Times New Roman" w:cs="Times New Roman"/>
          <w:sz w:val="28"/>
          <w:szCs w:val="28"/>
        </w:rPr>
        <w:br/>
        <w:t>- закрепление и углубление теоретических знаний.</w:t>
      </w:r>
    </w:p>
    <w:p w14:paraId="5CD3F01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На первом этапе студент планирует свою самостоятельную работу, которая включает:</w:t>
      </w:r>
      <w:r w:rsidRPr="00F70EC7">
        <w:rPr>
          <w:rFonts w:ascii="Times New Roman" w:hAnsi="Times New Roman" w:cs="Times New Roman"/>
          <w:sz w:val="28"/>
          <w:szCs w:val="28"/>
        </w:rPr>
        <w:br/>
        <w:t>- уяснение задания на самостоятельную работу;</w:t>
      </w:r>
      <w:r w:rsidRPr="00F70EC7">
        <w:rPr>
          <w:rFonts w:ascii="Times New Roman" w:hAnsi="Times New Roman" w:cs="Times New Roman"/>
          <w:sz w:val="28"/>
          <w:szCs w:val="28"/>
        </w:rPr>
        <w:br/>
        <w:t>- подбор рекомендованной литературы;</w:t>
      </w:r>
    </w:p>
    <w:p w14:paraId="49AF0B3B"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lastRenderedPageBreak/>
        <w:t>- составление плана работы, в котором определяются основные пункты предстоящей подготовки.</w:t>
      </w:r>
    </w:p>
    <w:p w14:paraId="5B4EC4F4"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Составление плана дисциплинирует и повышает организованность в работе.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наиболее важная и сложная часть, требующая пояснений преподавателя в просе контактной работы со студентами.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разобраться в иллюстративном материале, задачах. </w:t>
      </w:r>
    </w:p>
    <w:p w14:paraId="77E69B6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Целесообразно готовиться к семинарским занятиям за 1-2 недели до их начала,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 </w:t>
      </w:r>
    </w:p>
    <w:p w14:paraId="64E4CBA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Студент должен быть готов к контрольным опросам на каждом учебном занятии. Одобряется и поощряется инициативные выступления с докладами и рефератами по темам семинарских занятий. </w:t>
      </w:r>
    </w:p>
    <w:p w14:paraId="3865D50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кейсов </w:t>
      </w:r>
    </w:p>
    <w:p w14:paraId="35A97390"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i/>
          <w:iCs/>
          <w:sz w:val="28"/>
          <w:szCs w:val="28"/>
        </w:rPr>
        <w:t>Кейс</w:t>
      </w:r>
      <w:r w:rsidRPr="00F70EC7">
        <w:rPr>
          <w:rFonts w:ascii="Times New Roman" w:hAnsi="Times New Roman" w:cs="Times New Roman"/>
          <w:sz w:val="28"/>
          <w:szCs w:val="28"/>
        </w:rPr>
        <w:t xml:space="preserve"> – (от англ. </w:t>
      </w:r>
      <w:proofErr w:type="spellStart"/>
      <w:r w:rsidRPr="00F70EC7">
        <w:rPr>
          <w:rFonts w:ascii="Times New Roman" w:hAnsi="Times New Roman" w:cs="Times New Roman"/>
          <w:sz w:val="28"/>
          <w:szCs w:val="28"/>
        </w:rPr>
        <w:t>case</w:t>
      </w:r>
      <w:proofErr w:type="spellEnd"/>
      <w:r w:rsidRPr="00F70EC7">
        <w:rPr>
          <w:rFonts w:ascii="Times New Roman" w:hAnsi="Times New Roman" w:cs="Times New Roman"/>
          <w:sz w:val="28"/>
          <w:szCs w:val="28"/>
        </w:rPr>
        <w:t xml:space="preserve"> – случай) – описание проблемной ситуации, которая не имеет единственно верного решения, воспринимается как реальная, близка и понятна обучаемому.</w:t>
      </w:r>
    </w:p>
    <w:p w14:paraId="40C319E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 это интерактивная технология обучения, на основе реальных или вымышленных ситуаций, направленная не столько на освоение </w:t>
      </w:r>
      <w:r w:rsidRPr="00F70EC7">
        <w:rPr>
          <w:rFonts w:ascii="Times New Roman" w:hAnsi="Times New Roman" w:cs="Times New Roman"/>
          <w:sz w:val="28"/>
          <w:szCs w:val="28"/>
        </w:rPr>
        <w:lastRenderedPageBreak/>
        <w:t xml:space="preserve">знаний, сколько на формирование у студентов новых качеств (способов деятельности) и умений. </w:t>
      </w:r>
    </w:p>
    <w:p w14:paraId="17C499E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позволяет применить теоретические знания к решению практических задач. Здесь применяется интерактивный формат, который обеспечивает более эффективное усвоение материала за счет высокой эмоциональной вовлеченности и активного участия обучаемых; акцент при обучении делается не на овладение готовым знанием, а на его выработку. Данная работа позволяет совершенствовать </w:t>
      </w:r>
      <w:proofErr w:type="spellStart"/>
      <w:r w:rsidRPr="00F70EC7">
        <w:rPr>
          <w:rFonts w:ascii="Times New Roman" w:hAnsi="Times New Roman" w:cs="Times New Roman"/>
          <w:sz w:val="28"/>
          <w:szCs w:val="28"/>
        </w:rPr>
        <w:t>soft</w:t>
      </w:r>
      <w:proofErr w:type="spellEnd"/>
      <w:r w:rsidRPr="00F70EC7">
        <w:rPr>
          <w:rFonts w:ascii="Times New Roman" w:hAnsi="Times New Roman" w:cs="Times New Roman"/>
          <w:sz w:val="28"/>
          <w:szCs w:val="28"/>
        </w:rPr>
        <w:t xml:space="preserve"> </w:t>
      </w:r>
      <w:proofErr w:type="spellStart"/>
      <w:r w:rsidRPr="00F70EC7">
        <w:rPr>
          <w:rFonts w:ascii="Times New Roman" w:hAnsi="Times New Roman" w:cs="Times New Roman"/>
          <w:sz w:val="28"/>
          <w:szCs w:val="28"/>
        </w:rPr>
        <w:t>skills</w:t>
      </w:r>
      <w:proofErr w:type="spellEnd"/>
      <w:r w:rsidRPr="00F70EC7">
        <w:rPr>
          <w:rFonts w:ascii="Times New Roman" w:hAnsi="Times New Roman" w:cs="Times New Roman"/>
          <w:sz w:val="28"/>
          <w:szCs w:val="28"/>
        </w:rPr>
        <w:t xml:space="preserve">, которым специально не обучают, но которые оказываются крайне необходимы в реальной жизни. </w:t>
      </w:r>
    </w:p>
    <w:p w14:paraId="6C51834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Кейсы и ответы на них оформляются в виде презентаций. В своем решении студенты должны:</w:t>
      </w:r>
    </w:p>
    <w:p w14:paraId="0E26B38F"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сформулировать причины возникновения ситуации; </w:t>
      </w:r>
    </w:p>
    <w:p w14:paraId="7DC32A38"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спрогнозировать поведение участников кейса; </w:t>
      </w:r>
    </w:p>
    <w:p w14:paraId="4337AC2A"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продемонстрировать знания и умения относительно использования ситуативного и системного подхода, широты взглядов на проблему; </w:t>
      </w:r>
    </w:p>
    <w:p w14:paraId="49D4B0FB"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разработать и продемонстрировать программу мероприятий, направленную на реализацию решения проблемы с помощью одного из научных методов (например, аналитического). </w:t>
      </w:r>
    </w:p>
    <w:p w14:paraId="7F967255"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Для решения кейса студентам необходимо:</w:t>
      </w:r>
    </w:p>
    <w:p w14:paraId="49AD2F53"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Объяснить ситуацию; </w:t>
      </w:r>
    </w:p>
    <w:p w14:paraId="13FD5427"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Определить причины возникновения ситуации, спрогнозировать возможные варианты ее развития;</w:t>
      </w:r>
    </w:p>
    <w:p w14:paraId="78921D34"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Дать характеристику уже принятым мерам.</w:t>
      </w:r>
    </w:p>
    <w:p w14:paraId="18774735"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Обсудить перспективные стратегии и действия, оценить и сравнить их эффективность.</w:t>
      </w:r>
    </w:p>
    <w:p w14:paraId="32F384B6"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Методические рекомендации студентам по подготовке к зачету. </w:t>
      </w:r>
    </w:p>
    <w:p w14:paraId="43370665" w14:textId="584F2A44"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При подготовке к зачету студент должен повторно изучить конспекты лекций и рекомендованную литературу, просмотреть решения основных задач, решенных самостоятельно и на семинарах, а также рекомендуется </w:t>
      </w:r>
      <w:r w:rsidRPr="00F70EC7">
        <w:rPr>
          <w:rFonts w:ascii="Times New Roman" w:hAnsi="Times New Roman" w:cs="Times New Roman"/>
          <w:sz w:val="28"/>
          <w:szCs w:val="28"/>
        </w:rPr>
        <w:lastRenderedPageBreak/>
        <w:t xml:space="preserve">заранее составить письменные ответы на все вопросы, вынесенные на зачет и экзамен. </w:t>
      </w:r>
    </w:p>
    <w:p w14:paraId="1DF26E03" w14:textId="77777777" w:rsidR="002F12FF" w:rsidRDefault="002F12FF" w:rsidP="00FD722B">
      <w:pPr>
        <w:spacing w:after="0" w:line="360" w:lineRule="auto"/>
        <w:jc w:val="both"/>
        <w:rPr>
          <w:rFonts w:ascii="Times New Roman" w:hAnsi="Times New Roman" w:cs="Times New Roman"/>
          <w:b/>
          <w:sz w:val="28"/>
          <w:szCs w:val="28"/>
        </w:rPr>
      </w:pPr>
    </w:p>
    <w:p w14:paraId="30FD2716" w14:textId="022343F3"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b/>
          <w:sz w:val="28"/>
          <w:szCs w:val="28"/>
        </w:rPr>
        <w:t>Методические указания по проведению занятия-дискуссии</w:t>
      </w:r>
      <w:r w:rsidRPr="00F70EC7">
        <w:rPr>
          <w:rFonts w:ascii="Times New Roman" w:hAnsi="Times New Roman" w:cs="Times New Roman"/>
          <w:sz w:val="28"/>
          <w:szCs w:val="28"/>
        </w:rPr>
        <w:t xml:space="preserve"> </w:t>
      </w:r>
    </w:p>
    <w:p w14:paraId="7AD13B06"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47D252AF" w14:textId="77777777" w:rsidR="00F70EC7" w:rsidRPr="00F70EC7" w:rsidRDefault="00F70EC7" w:rsidP="00FD722B">
      <w:pPr>
        <w:spacing w:after="0" w:line="360" w:lineRule="auto"/>
        <w:jc w:val="both"/>
        <w:rPr>
          <w:rFonts w:ascii="Times New Roman" w:hAnsi="Times New Roman" w:cs="Times New Roman"/>
          <w:b/>
          <w:sz w:val="28"/>
          <w:szCs w:val="28"/>
        </w:rPr>
      </w:pPr>
    </w:p>
    <w:p w14:paraId="766ADB5D" w14:textId="3F7243D6" w:rsidR="00F70EC7" w:rsidRPr="00F70EC7" w:rsidRDefault="00F70EC7" w:rsidP="00FD722B">
      <w:pPr>
        <w:spacing w:after="0" w:line="360" w:lineRule="auto"/>
        <w:jc w:val="both"/>
        <w:rPr>
          <w:rFonts w:ascii="Times New Roman" w:hAnsi="Times New Roman" w:cs="Times New Roman"/>
          <w:b/>
          <w:bCs/>
          <w:sz w:val="28"/>
          <w:szCs w:val="28"/>
        </w:rPr>
      </w:pPr>
      <w:r w:rsidRPr="00F70EC7">
        <w:rPr>
          <w:rFonts w:ascii="Times New Roman" w:hAnsi="Times New Roman" w:cs="Times New Roman"/>
          <w:b/>
          <w:bCs/>
          <w:sz w:val="28"/>
          <w:szCs w:val="28"/>
        </w:rPr>
        <w:t xml:space="preserve">Методические рекомендации по подготовке </w:t>
      </w:r>
      <w:r w:rsidR="002F12FF" w:rsidRPr="00F70EC7">
        <w:rPr>
          <w:rFonts w:ascii="Times New Roman" w:hAnsi="Times New Roman" w:cs="Times New Roman"/>
          <w:b/>
          <w:bCs/>
          <w:sz w:val="28"/>
          <w:szCs w:val="28"/>
        </w:rPr>
        <w:t>к домашнему творческому заданию</w:t>
      </w:r>
    </w:p>
    <w:p w14:paraId="7C6E8342"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 процессе выполнения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студент должен систематизировать и углублять свои знания по предмету, усваивать научную технологию; учится отбирать наиболее важный материал, относящийся к теме, убедительно обосновать и аргументировать рассмотренные положения; излагать материал в логической последовательности; грамотно делать четкие выводы и обобщения; пользоваться справочной литературой.</w:t>
      </w:r>
    </w:p>
    <w:p w14:paraId="36AE714A"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Выполняемое 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должно содержать план, который рекомендуется начинать с введения, затем кратко и четко сформулировать 3-4 узловых вопроса темы и завершить работу заключением.</w:t>
      </w:r>
    </w:p>
    <w:p w14:paraId="5D3CF68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 самостоятельная работа, представляющая собой практическую работу по темам, рассматриваемым в рамках данной учебной дисциплины. Содержание ответа на поставленный вопрос включает: знание теории, выделение актуальных проблем данной темы </w:t>
      </w:r>
      <w:r w:rsidRPr="00F70EC7">
        <w:rPr>
          <w:rFonts w:ascii="Times New Roman" w:hAnsi="Times New Roman" w:cs="Times New Roman"/>
          <w:sz w:val="28"/>
          <w:szCs w:val="28"/>
        </w:rPr>
        <w:lastRenderedPageBreak/>
        <w:t xml:space="preserve">в сфере </w:t>
      </w:r>
      <w:r w:rsidRPr="00F70EC7">
        <w:rPr>
          <w:rFonts w:ascii="Times New Roman" w:hAnsi="Times New Roman" w:cs="Times New Roman"/>
          <w:bCs/>
          <w:sz w:val="28"/>
          <w:szCs w:val="28"/>
        </w:rPr>
        <w:t>государственного устройства и принятия политических решений</w:t>
      </w:r>
      <w:r w:rsidRPr="00F70EC7">
        <w:rPr>
          <w:rFonts w:ascii="Times New Roman" w:hAnsi="Times New Roman" w:cs="Times New Roman"/>
          <w:sz w:val="28"/>
          <w:szCs w:val="28"/>
        </w:rPr>
        <w:t>, применение практических навыков для решения поставленной задачи.</w:t>
      </w:r>
    </w:p>
    <w:p w14:paraId="06CA804C"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Качество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оценивается, прежде всего, по тому, насколько самостоятельно и правильно студент раскрывает содержание главных вопросов темы, использует знание рекомендованных к теме первоисточников, демонстрирует полученные практические навыки. </w:t>
      </w:r>
    </w:p>
    <w:p w14:paraId="21A8A2A0" w14:textId="77777777" w:rsidR="00F70EC7" w:rsidRPr="00F70EC7" w:rsidRDefault="00F70EC7" w:rsidP="00F70EC7">
      <w:pPr>
        <w:jc w:val="both"/>
        <w:rPr>
          <w:rFonts w:ascii="Times New Roman" w:hAnsi="Times New Roman" w:cs="Times New Roman"/>
          <w:sz w:val="28"/>
          <w:szCs w:val="28"/>
        </w:rPr>
      </w:pPr>
    </w:p>
    <w:p w14:paraId="7802664E"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F1BBB3F"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
          <w:bCs/>
          <w:kern w:val="32"/>
          <w:sz w:val="28"/>
          <w:szCs w:val="28"/>
          <w:lang w:eastAsia="ru-RU"/>
        </w:rPr>
      </w:pPr>
      <w:bookmarkStart w:id="5" w:name="_Toc531614950"/>
      <w:bookmarkStart w:id="6" w:name="_Toc531686467"/>
      <w:r w:rsidRPr="002F12F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5"/>
      <w:bookmarkEnd w:id="6"/>
    </w:p>
    <w:p w14:paraId="35EB0B92" w14:textId="77777777" w:rsidR="002F12FF" w:rsidRPr="00EB0D05"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val="en-US" w:eastAsia="ru-RU"/>
        </w:rPr>
      </w:pPr>
      <w:bookmarkStart w:id="7" w:name="_Toc531614951"/>
      <w:bookmarkStart w:id="8" w:name="_Toc531686468"/>
      <w:r w:rsidRPr="00EB0D05">
        <w:rPr>
          <w:rFonts w:ascii="Times New Roman" w:eastAsia="Calibri" w:hAnsi="Times New Roman" w:cs="Times New Roman"/>
          <w:bCs/>
          <w:kern w:val="32"/>
          <w:sz w:val="28"/>
          <w:szCs w:val="28"/>
          <w:lang w:val="en-US" w:eastAsia="ru-RU"/>
        </w:rPr>
        <w:t xml:space="preserve">1. </w:t>
      </w:r>
      <w:r w:rsidRPr="002F12FF">
        <w:rPr>
          <w:rFonts w:ascii="Times New Roman" w:eastAsia="Calibri" w:hAnsi="Times New Roman" w:cs="Times New Roman"/>
          <w:bCs/>
          <w:kern w:val="32"/>
          <w:sz w:val="28"/>
          <w:szCs w:val="28"/>
          <w:lang w:val="en-US" w:eastAsia="ru-RU"/>
        </w:rPr>
        <w:t>Windows</w:t>
      </w:r>
      <w:r w:rsidRPr="00EB0D05">
        <w:rPr>
          <w:rFonts w:ascii="Times New Roman" w:eastAsia="Calibri" w:hAnsi="Times New Roman" w:cs="Times New Roman"/>
          <w:bCs/>
          <w:kern w:val="32"/>
          <w:sz w:val="28"/>
          <w:szCs w:val="28"/>
          <w:lang w:val="en-US" w:eastAsia="ru-RU"/>
        </w:rPr>
        <w:t xml:space="preserve">, </w:t>
      </w:r>
      <w:r w:rsidRPr="002F12FF">
        <w:rPr>
          <w:rFonts w:ascii="Times New Roman" w:eastAsia="Calibri" w:hAnsi="Times New Roman" w:cs="Times New Roman"/>
          <w:bCs/>
          <w:kern w:val="32"/>
          <w:sz w:val="28"/>
          <w:szCs w:val="28"/>
          <w:lang w:val="en-US" w:eastAsia="ru-RU"/>
        </w:rPr>
        <w:t>Microsoft</w:t>
      </w:r>
      <w:r w:rsidRPr="00EB0D05">
        <w:rPr>
          <w:rFonts w:ascii="Times New Roman" w:eastAsia="Calibri" w:hAnsi="Times New Roman" w:cs="Times New Roman"/>
          <w:bCs/>
          <w:kern w:val="32"/>
          <w:sz w:val="28"/>
          <w:szCs w:val="28"/>
          <w:lang w:val="en-US" w:eastAsia="ru-RU"/>
        </w:rPr>
        <w:t xml:space="preserve"> </w:t>
      </w:r>
      <w:r w:rsidRPr="002F12FF">
        <w:rPr>
          <w:rFonts w:ascii="Times New Roman" w:eastAsia="Calibri" w:hAnsi="Times New Roman" w:cs="Times New Roman"/>
          <w:bCs/>
          <w:kern w:val="32"/>
          <w:sz w:val="28"/>
          <w:szCs w:val="28"/>
          <w:lang w:val="en-US" w:eastAsia="ru-RU"/>
        </w:rPr>
        <w:t>Office</w:t>
      </w:r>
      <w:r w:rsidRPr="00EB0D05">
        <w:rPr>
          <w:rFonts w:ascii="Times New Roman" w:eastAsia="Calibri" w:hAnsi="Times New Roman" w:cs="Times New Roman"/>
          <w:bCs/>
          <w:kern w:val="32"/>
          <w:sz w:val="28"/>
          <w:szCs w:val="28"/>
          <w:lang w:val="en-US" w:eastAsia="ru-RU"/>
        </w:rPr>
        <w:t>.</w:t>
      </w:r>
      <w:bookmarkEnd w:id="7"/>
      <w:bookmarkEnd w:id="8"/>
    </w:p>
    <w:p w14:paraId="1527B5E9" w14:textId="0EE68485" w:rsidR="002F12FF" w:rsidRPr="00EB0D05"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val="en-US" w:eastAsia="ru-RU"/>
        </w:rPr>
      </w:pPr>
      <w:bookmarkStart w:id="9" w:name="_Toc531614952"/>
      <w:bookmarkStart w:id="10" w:name="_Toc531686469"/>
      <w:r w:rsidRPr="00EB0D05">
        <w:rPr>
          <w:rFonts w:ascii="Times New Roman" w:eastAsia="Calibri" w:hAnsi="Times New Roman" w:cs="Times New Roman"/>
          <w:bCs/>
          <w:kern w:val="32"/>
          <w:sz w:val="28"/>
          <w:szCs w:val="28"/>
          <w:lang w:val="en-US" w:eastAsia="ru-RU"/>
        </w:rPr>
        <w:t xml:space="preserve">2. </w:t>
      </w:r>
      <w:bookmarkEnd w:id="9"/>
      <w:bookmarkEnd w:id="10"/>
      <w:r w:rsidR="002A1F7E" w:rsidRPr="002A1F7E">
        <w:rPr>
          <w:rFonts w:ascii="Times New Roman" w:eastAsia="Calibri" w:hAnsi="Times New Roman" w:cs="Times New Roman"/>
          <w:bCs/>
          <w:kern w:val="32"/>
          <w:sz w:val="28"/>
          <w:szCs w:val="28"/>
        </w:rPr>
        <w:t>Антивирус</w:t>
      </w:r>
      <w:r w:rsidR="002A1F7E" w:rsidRPr="00EB0D05">
        <w:rPr>
          <w:rFonts w:ascii="Times New Roman" w:eastAsia="Calibri" w:hAnsi="Times New Roman" w:cs="Times New Roman"/>
          <w:bCs/>
          <w:kern w:val="32"/>
          <w:sz w:val="28"/>
          <w:szCs w:val="28"/>
          <w:lang w:val="en-US"/>
        </w:rPr>
        <w:t xml:space="preserve"> </w:t>
      </w:r>
      <w:r w:rsidR="002A1F7E" w:rsidRPr="002A1F7E">
        <w:rPr>
          <w:rFonts w:ascii="Times New Roman" w:eastAsia="Calibri" w:hAnsi="Times New Roman" w:cs="Times New Roman"/>
          <w:bCs/>
          <w:kern w:val="32"/>
          <w:sz w:val="28"/>
          <w:szCs w:val="28"/>
          <w:lang w:val="en-US"/>
        </w:rPr>
        <w:t>Kaspersky</w:t>
      </w:r>
    </w:p>
    <w:p w14:paraId="058BAF55"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1" w:name="_Toc531614953"/>
      <w:bookmarkStart w:id="12" w:name="_Toc531686470"/>
      <w:r w:rsidRPr="00EB0D05">
        <w:rPr>
          <w:rFonts w:ascii="Times New Roman" w:eastAsia="Calibri" w:hAnsi="Times New Roman" w:cs="Times New Roman"/>
          <w:b/>
          <w:bCs/>
          <w:kern w:val="32"/>
          <w:sz w:val="28"/>
          <w:szCs w:val="28"/>
          <w:lang w:val="en-US" w:eastAsia="ru-RU"/>
        </w:rPr>
        <w:t xml:space="preserve">11.2. </w:t>
      </w:r>
      <w:r w:rsidRPr="002F12FF">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11"/>
      <w:bookmarkEnd w:id="12"/>
    </w:p>
    <w:p w14:paraId="46DFFFD5"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1. Информационно-правовая система «Гарант»</w:t>
      </w:r>
    </w:p>
    <w:p w14:paraId="1A666C44"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2. Информационно-правовая система «Консультант Плюс»</w:t>
      </w:r>
    </w:p>
    <w:p w14:paraId="66543708"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 xml:space="preserve">3. Электронная энциклопедия: </w:t>
      </w:r>
      <w:hyperlink r:id="rId7" w:history="1">
        <w:r w:rsidRPr="002F12FF">
          <w:rPr>
            <w:rFonts w:ascii="Times New Roman" w:eastAsia="Calibri" w:hAnsi="Times New Roman" w:cs="Times New Roman"/>
            <w:bCs/>
            <w:color w:val="0000FF"/>
            <w:sz w:val="28"/>
            <w:szCs w:val="28"/>
            <w:u w:val="single"/>
            <w:lang w:val="en-US" w:eastAsia="ru-RU"/>
          </w:rPr>
          <w:t>http</w:t>
        </w:r>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ru</w:t>
        </w:r>
        <w:proofErr w:type="spellEnd"/>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wikipedia</w:t>
        </w:r>
        <w:proofErr w:type="spellEnd"/>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org</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hyperlink>
    </w:p>
    <w:p w14:paraId="47D00EF0"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4. Система комплексного раскрытия информации «СКРИН» -</w:t>
      </w:r>
      <w:r w:rsidRPr="002F12FF">
        <w:rPr>
          <w:rFonts w:ascii="Times New Roman" w:eastAsia="Calibri" w:hAnsi="Times New Roman" w:cs="Times New Roman"/>
          <w:bCs/>
          <w:sz w:val="28"/>
          <w:szCs w:val="28"/>
          <w:lang w:val="en-US" w:eastAsia="ru-RU"/>
        </w:rPr>
        <w:t>http</w:t>
      </w:r>
      <w:r w:rsidRPr="002F12FF">
        <w:rPr>
          <w:rFonts w:ascii="Times New Roman" w:eastAsia="Calibri" w:hAnsi="Times New Roman" w:cs="Times New Roman"/>
          <w:bCs/>
          <w:sz w:val="28"/>
          <w:szCs w:val="28"/>
          <w:lang w:eastAsia="ru-RU"/>
        </w:rPr>
        <w:t>://</w:t>
      </w:r>
      <w:r w:rsidRPr="002F12FF">
        <w:rPr>
          <w:rFonts w:ascii="Times New Roman" w:eastAsia="Calibri" w:hAnsi="Times New Roman" w:cs="Times New Roman"/>
          <w:bCs/>
          <w:sz w:val="28"/>
          <w:szCs w:val="28"/>
          <w:lang w:val="en-US" w:eastAsia="ru-RU"/>
        </w:rPr>
        <w:t>www</w:t>
      </w:r>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skrin</w:t>
      </w:r>
      <w:proofErr w:type="spellEnd"/>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ru</w:t>
      </w:r>
      <w:proofErr w:type="spellEnd"/>
      <w:r w:rsidRPr="002F12FF">
        <w:rPr>
          <w:rFonts w:ascii="Times New Roman" w:eastAsia="Calibri" w:hAnsi="Times New Roman" w:cs="Times New Roman"/>
          <w:bCs/>
          <w:sz w:val="28"/>
          <w:szCs w:val="28"/>
          <w:lang w:eastAsia="ru-RU"/>
        </w:rPr>
        <w:t>/</w:t>
      </w:r>
    </w:p>
    <w:p w14:paraId="13D9EFA5" w14:textId="77777777" w:rsidR="002F12FF" w:rsidRPr="002F12FF" w:rsidRDefault="002F12FF" w:rsidP="00FD722B">
      <w:pPr>
        <w:spacing w:after="0" w:line="360" w:lineRule="auto"/>
        <w:ind w:left="360"/>
        <w:contextualSpacing/>
        <w:rPr>
          <w:rFonts w:ascii="Times New Roman" w:eastAsia="Calibri" w:hAnsi="Times New Roman" w:cs="Times New Roman"/>
          <w:sz w:val="28"/>
          <w:szCs w:val="28"/>
          <w:lang w:eastAsia="ru-RU"/>
        </w:rPr>
      </w:pPr>
      <w:r w:rsidRPr="002F12FF">
        <w:rPr>
          <w:rFonts w:ascii="Times New Roman" w:eastAsia="Calibri" w:hAnsi="Times New Roman" w:cs="Times New Roman"/>
          <w:bCs/>
          <w:sz w:val="28"/>
          <w:szCs w:val="28"/>
          <w:lang w:eastAsia="ru-RU"/>
        </w:rPr>
        <w:t xml:space="preserve">5. </w:t>
      </w:r>
      <w:r w:rsidRPr="002F12FF">
        <w:rPr>
          <w:rFonts w:ascii="Times New Roman" w:eastAsia="Calibri" w:hAnsi="Times New Roman" w:cs="Times New Roman"/>
          <w:sz w:val="28"/>
          <w:szCs w:val="28"/>
          <w:lang w:eastAsia="ru-RU"/>
        </w:rPr>
        <w:t>СПАРК-ИНТЕРФАКС   https://spark-interfax.ru/</w:t>
      </w:r>
    </w:p>
    <w:p w14:paraId="2FF93E0E"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2F12F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07CE7BDA" w14:textId="77777777"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F12FF">
        <w:rPr>
          <w:rFonts w:ascii="Times New Roman" w:eastAsia="Times New Roman" w:hAnsi="Times New Roman" w:cs="Times New Roman"/>
          <w:bCs/>
          <w:sz w:val="28"/>
          <w:szCs w:val="28"/>
          <w:lang w:eastAsia="ru-RU"/>
        </w:rPr>
        <w:t>Не используются.</w:t>
      </w:r>
    </w:p>
    <w:p w14:paraId="177208BB"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0CC599B2"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13A5F824" w14:textId="77777777" w:rsidR="002F12FF" w:rsidRPr="002F12FF" w:rsidRDefault="002F12FF" w:rsidP="002F12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12D3293"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аудитория для чтения лекций, оснащенная ЛЦД проектором;</w:t>
      </w:r>
    </w:p>
    <w:p w14:paraId="1DFA25C5"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2087AD6B" w14:textId="77777777" w:rsidR="002F12FF" w:rsidRPr="002F12FF" w:rsidRDefault="002F12FF" w:rsidP="002F12FF">
      <w:pPr>
        <w:numPr>
          <w:ilvl w:val="0"/>
          <w:numId w:val="24"/>
        </w:numPr>
        <w:spacing w:after="0" w:line="360" w:lineRule="auto"/>
        <w:ind w:left="0" w:firstLine="709"/>
        <w:jc w:val="both"/>
        <w:rPr>
          <w:rFonts w:ascii="Calibri" w:eastAsia="Times New Roman" w:hAnsi="Calibri" w:cs="Times New Roman"/>
        </w:rPr>
      </w:pPr>
      <w:r w:rsidRPr="002F12FF">
        <w:rPr>
          <w:rFonts w:ascii="Times New Roman" w:eastAsia="Times New Roman" w:hAnsi="Times New Roman" w:cs="Times New Roman"/>
          <w:sz w:val="28"/>
          <w:szCs w:val="28"/>
        </w:rPr>
        <w:lastRenderedPageBreak/>
        <w:t>для проведения индивидуального тестирования в ходе самостоятельной подготовки дома – доступ к банку тестовых заданий в среде АСТ.</w:t>
      </w:r>
    </w:p>
    <w:p w14:paraId="1FEB2A8B" w14:textId="77777777" w:rsidR="00B81588" w:rsidRDefault="00B81588" w:rsidP="00000603">
      <w:pPr>
        <w:jc w:val="both"/>
      </w:pPr>
    </w:p>
    <w:sectPr w:rsidR="00B81588" w:rsidSect="00FD722B">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728C8" w14:textId="77777777" w:rsidR="000A5D2D" w:rsidRDefault="000A5D2D" w:rsidP="0080026B">
      <w:pPr>
        <w:spacing w:after="0" w:line="240" w:lineRule="auto"/>
      </w:pPr>
      <w:r>
        <w:separator/>
      </w:r>
    </w:p>
  </w:endnote>
  <w:endnote w:type="continuationSeparator" w:id="0">
    <w:p w14:paraId="3839780A" w14:textId="77777777" w:rsidR="000A5D2D" w:rsidRDefault="000A5D2D" w:rsidP="0080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662580"/>
      <w:docPartObj>
        <w:docPartGallery w:val="Page Numbers (Bottom of Page)"/>
        <w:docPartUnique/>
      </w:docPartObj>
    </w:sdtPr>
    <w:sdtEndPr/>
    <w:sdtContent>
      <w:p w14:paraId="6A701C7E" w14:textId="26B8DB7A" w:rsidR="00FD722B" w:rsidRDefault="00FD722B">
        <w:pPr>
          <w:pStyle w:val="ad"/>
          <w:jc w:val="center"/>
        </w:pPr>
        <w:r>
          <w:fldChar w:fldCharType="begin"/>
        </w:r>
        <w:r>
          <w:instrText>PAGE   \* MERGEFORMAT</w:instrText>
        </w:r>
        <w:r>
          <w:fldChar w:fldCharType="separate"/>
        </w:r>
        <w:r w:rsidR="00EB0D05">
          <w:rPr>
            <w:noProof/>
          </w:rPr>
          <w:t>5</w:t>
        </w:r>
        <w:r>
          <w:fldChar w:fldCharType="end"/>
        </w:r>
      </w:p>
    </w:sdtContent>
  </w:sdt>
  <w:p w14:paraId="113AFD7D" w14:textId="77777777" w:rsidR="00FD722B" w:rsidRDefault="00FD722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B5CF7" w14:textId="77777777" w:rsidR="000A5D2D" w:rsidRDefault="000A5D2D" w:rsidP="0080026B">
      <w:pPr>
        <w:spacing w:after="0" w:line="240" w:lineRule="auto"/>
      </w:pPr>
      <w:r>
        <w:separator/>
      </w:r>
    </w:p>
  </w:footnote>
  <w:footnote w:type="continuationSeparator" w:id="0">
    <w:p w14:paraId="6229ADD3" w14:textId="77777777" w:rsidR="000A5D2D" w:rsidRDefault="000A5D2D" w:rsidP="00800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531"/>
    <w:multiLevelType w:val="hybridMultilevel"/>
    <w:tmpl w:val="F922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A2DCA"/>
    <w:multiLevelType w:val="hybridMultilevel"/>
    <w:tmpl w:val="89C00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A5296"/>
    <w:multiLevelType w:val="hybridMultilevel"/>
    <w:tmpl w:val="4FD04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84A10"/>
    <w:multiLevelType w:val="hybridMultilevel"/>
    <w:tmpl w:val="2C062BB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FB5DFC"/>
    <w:multiLevelType w:val="hybridMultilevel"/>
    <w:tmpl w:val="CFC688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71295B"/>
    <w:multiLevelType w:val="hybridMultilevel"/>
    <w:tmpl w:val="917491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435726E"/>
    <w:multiLevelType w:val="hybridMultilevel"/>
    <w:tmpl w:val="5B30C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8809DB"/>
    <w:multiLevelType w:val="hybridMultilevel"/>
    <w:tmpl w:val="7AD60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9DF0238"/>
    <w:multiLevelType w:val="hybridMultilevel"/>
    <w:tmpl w:val="9814B6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3B9D2949"/>
    <w:multiLevelType w:val="hybridMultilevel"/>
    <w:tmpl w:val="0BAC12CA"/>
    <w:lvl w:ilvl="0" w:tplc="0419000F">
      <w:start w:val="1"/>
      <w:numFmt w:val="decimal"/>
      <w:lvlText w:val="%1."/>
      <w:lvlJc w:val="left"/>
      <w:pPr>
        <w:ind w:left="720" w:hanging="360"/>
      </w:p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68039C"/>
    <w:multiLevelType w:val="hybridMultilevel"/>
    <w:tmpl w:val="091CC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C72CE7"/>
    <w:multiLevelType w:val="hybridMultilevel"/>
    <w:tmpl w:val="804EBE9C"/>
    <w:lvl w:ilvl="0" w:tplc="EE7A5662">
      <w:start w:val="1"/>
      <w:numFmt w:val="decimal"/>
      <w:lvlText w:val="%1."/>
      <w:lvlJc w:val="left"/>
      <w:pPr>
        <w:ind w:left="1065" w:hanging="705"/>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402F1D69"/>
    <w:multiLevelType w:val="hybridMultilevel"/>
    <w:tmpl w:val="5712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931DC"/>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FB0452"/>
    <w:multiLevelType w:val="hybridMultilevel"/>
    <w:tmpl w:val="BDB8EC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F146E0B"/>
    <w:multiLevelType w:val="hybridMultilevel"/>
    <w:tmpl w:val="4DA4E7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21646"/>
    <w:multiLevelType w:val="hybridMultilevel"/>
    <w:tmpl w:val="2A1A9EA2"/>
    <w:lvl w:ilvl="0" w:tplc="94A4E9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AD5438"/>
    <w:multiLevelType w:val="hybridMultilevel"/>
    <w:tmpl w:val="2DD49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D65781"/>
    <w:multiLevelType w:val="hybridMultilevel"/>
    <w:tmpl w:val="5B30CA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380A54"/>
    <w:multiLevelType w:val="hybridMultilevel"/>
    <w:tmpl w:val="61545CF6"/>
    <w:lvl w:ilvl="0" w:tplc="141269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69D96EA8"/>
    <w:multiLevelType w:val="hybridMultilevel"/>
    <w:tmpl w:val="F620DC64"/>
    <w:lvl w:ilvl="0" w:tplc="A3BA98C2">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555D90"/>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323FAE"/>
    <w:multiLevelType w:val="hybridMultilevel"/>
    <w:tmpl w:val="71D8F21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4"/>
  </w:num>
  <w:num w:numId="2">
    <w:abstractNumId w:val="11"/>
  </w:num>
  <w:num w:numId="3">
    <w:abstractNumId w:val="8"/>
  </w:num>
  <w:num w:numId="4">
    <w:abstractNumId w:val="0"/>
  </w:num>
  <w:num w:numId="5">
    <w:abstractNumId w:val="17"/>
  </w:num>
  <w:num w:numId="6">
    <w:abstractNumId w:val="2"/>
  </w:num>
  <w:num w:numId="7">
    <w:abstractNumId w:val="26"/>
  </w:num>
  <w:num w:numId="8">
    <w:abstractNumId w:val="7"/>
  </w:num>
  <w:num w:numId="9">
    <w:abstractNumId w:val="13"/>
  </w:num>
  <w:num w:numId="10">
    <w:abstractNumId w:val="14"/>
  </w:num>
  <w:num w:numId="11">
    <w:abstractNumId w:val="6"/>
  </w:num>
  <w:num w:numId="12">
    <w:abstractNumId w:val="16"/>
  </w:num>
  <w:num w:numId="13">
    <w:abstractNumId w:val="22"/>
  </w:num>
  <w:num w:numId="14">
    <w:abstractNumId w:val="20"/>
  </w:num>
  <w:num w:numId="15">
    <w:abstractNumId w:val="15"/>
  </w:num>
  <w:num w:numId="16">
    <w:abstractNumId w:val="19"/>
  </w:num>
  <w:num w:numId="17">
    <w:abstractNumId w:val="10"/>
  </w:num>
  <w:num w:numId="18">
    <w:abstractNumId w:val="23"/>
  </w:num>
  <w:num w:numId="19">
    <w:abstractNumId w:val="12"/>
  </w:num>
  <w:num w:numId="20">
    <w:abstractNumId w:val="9"/>
  </w:num>
  <w:num w:numId="21">
    <w:abstractNumId w:val="18"/>
  </w:num>
  <w:num w:numId="22">
    <w:abstractNumId w:val="4"/>
  </w:num>
  <w:num w:numId="23">
    <w:abstractNumId w:val="1"/>
  </w:num>
  <w:num w:numId="24">
    <w:abstractNumId w:val="28"/>
  </w:num>
  <w:num w:numId="25">
    <w:abstractNumId w:val="5"/>
  </w:num>
  <w:num w:numId="26">
    <w:abstractNumId w:val="25"/>
  </w:num>
  <w:num w:numId="27">
    <w:abstractNumId w:val="3"/>
  </w:num>
  <w:num w:numId="28">
    <w:abstractNumId w:val="2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065"/>
    <w:rsid w:val="00000603"/>
    <w:rsid w:val="000532E5"/>
    <w:rsid w:val="000672BF"/>
    <w:rsid w:val="000A5D2D"/>
    <w:rsid w:val="000C7A01"/>
    <w:rsid w:val="000E584C"/>
    <w:rsid w:val="00101B25"/>
    <w:rsid w:val="001309F0"/>
    <w:rsid w:val="00186CD8"/>
    <w:rsid w:val="001C4D52"/>
    <w:rsid w:val="001D370A"/>
    <w:rsid w:val="001D6D51"/>
    <w:rsid w:val="00213A93"/>
    <w:rsid w:val="00214CBA"/>
    <w:rsid w:val="00231034"/>
    <w:rsid w:val="002A1F7E"/>
    <w:rsid w:val="002E0E88"/>
    <w:rsid w:val="002F12FF"/>
    <w:rsid w:val="002F6FFC"/>
    <w:rsid w:val="00356A31"/>
    <w:rsid w:val="00372F11"/>
    <w:rsid w:val="00373C3C"/>
    <w:rsid w:val="0045224A"/>
    <w:rsid w:val="00481897"/>
    <w:rsid w:val="004C4BF3"/>
    <w:rsid w:val="004D0856"/>
    <w:rsid w:val="005233D9"/>
    <w:rsid w:val="00527391"/>
    <w:rsid w:val="0053411C"/>
    <w:rsid w:val="00560921"/>
    <w:rsid w:val="005868E8"/>
    <w:rsid w:val="005A6D75"/>
    <w:rsid w:val="00627B55"/>
    <w:rsid w:val="00645C1B"/>
    <w:rsid w:val="006C15A4"/>
    <w:rsid w:val="006D7967"/>
    <w:rsid w:val="006E32BA"/>
    <w:rsid w:val="006E3FE9"/>
    <w:rsid w:val="00705026"/>
    <w:rsid w:val="00760EC2"/>
    <w:rsid w:val="007D1B96"/>
    <w:rsid w:val="007E052F"/>
    <w:rsid w:val="0080026B"/>
    <w:rsid w:val="00852B27"/>
    <w:rsid w:val="00856065"/>
    <w:rsid w:val="008C61CC"/>
    <w:rsid w:val="008D4ABA"/>
    <w:rsid w:val="008E0883"/>
    <w:rsid w:val="008E2FC1"/>
    <w:rsid w:val="008F30A3"/>
    <w:rsid w:val="00943973"/>
    <w:rsid w:val="00944AE3"/>
    <w:rsid w:val="009750B3"/>
    <w:rsid w:val="009B0A5C"/>
    <w:rsid w:val="00A20AE2"/>
    <w:rsid w:val="00A90A74"/>
    <w:rsid w:val="00A975D1"/>
    <w:rsid w:val="00AF4DF5"/>
    <w:rsid w:val="00B02306"/>
    <w:rsid w:val="00B52EB8"/>
    <w:rsid w:val="00B81588"/>
    <w:rsid w:val="00B82018"/>
    <w:rsid w:val="00BA5BB6"/>
    <w:rsid w:val="00C05AFE"/>
    <w:rsid w:val="00C07616"/>
    <w:rsid w:val="00C23339"/>
    <w:rsid w:val="00C44D2D"/>
    <w:rsid w:val="00C70C10"/>
    <w:rsid w:val="00C96D82"/>
    <w:rsid w:val="00CD4A69"/>
    <w:rsid w:val="00DB4E5E"/>
    <w:rsid w:val="00DB5B24"/>
    <w:rsid w:val="00DD2E1A"/>
    <w:rsid w:val="00E07C11"/>
    <w:rsid w:val="00E07E0A"/>
    <w:rsid w:val="00E17E9A"/>
    <w:rsid w:val="00E83E58"/>
    <w:rsid w:val="00EB0D05"/>
    <w:rsid w:val="00ED5D36"/>
    <w:rsid w:val="00F268BF"/>
    <w:rsid w:val="00F35A66"/>
    <w:rsid w:val="00F70EC7"/>
    <w:rsid w:val="00FB056B"/>
    <w:rsid w:val="00FB5E0E"/>
    <w:rsid w:val="00FD722B"/>
    <w:rsid w:val="00FE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D087"/>
  <w15:chartTrackingRefBased/>
  <w15:docId w15:val="{45843D91-4F7B-4F38-B69E-5C7C2C87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05AFE"/>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aliases w:val="Обычный (Web)"/>
    <w:basedOn w:val="a"/>
    <w:uiPriority w:val="99"/>
    <w:qFormat/>
    <w:rsid w:val="00C70C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373C3C"/>
    <w:pPr>
      <w:spacing w:after="200" w:line="276" w:lineRule="auto"/>
      <w:ind w:left="720"/>
      <w:contextualSpacing/>
    </w:pPr>
    <w:rPr>
      <w:rFonts w:ascii="Calibri" w:eastAsia="Calibri" w:hAnsi="Calibri" w:cs="Times New Roman"/>
    </w:rPr>
  </w:style>
  <w:style w:type="table" w:customStyle="1" w:styleId="3">
    <w:name w:val="Сетка таблицы3"/>
    <w:basedOn w:val="a1"/>
    <w:next w:val="a6"/>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locked/>
    <w:rsid w:val="00373C3C"/>
    <w:rPr>
      <w:rFonts w:ascii="Calibri" w:eastAsia="Calibri" w:hAnsi="Calibri" w:cs="Times New Roman"/>
    </w:rPr>
  </w:style>
  <w:style w:type="table" w:styleId="a6">
    <w:name w:val="Table Grid"/>
    <w:basedOn w:val="a1"/>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80026B"/>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7"/>
    <w:rsid w:val="0080026B"/>
    <w:rPr>
      <w:rFonts w:ascii="Times New Roman" w:eastAsia="Times New Roman" w:hAnsi="Times New Roman" w:cs="Times New Roman"/>
      <w:sz w:val="20"/>
      <w:szCs w:val="20"/>
      <w:lang w:eastAsia="ru-RU"/>
    </w:rPr>
  </w:style>
  <w:style w:type="character" w:styleId="a9">
    <w:name w:val="footnote reference"/>
    <w:rsid w:val="0080026B"/>
    <w:rPr>
      <w:vertAlign w:val="superscript"/>
    </w:rPr>
  </w:style>
  <w:style w:type="paragraph" w:styleId="aa">
    <w:name w:val="No Spacing"/>
    <w:uiPriority w:val="1"/>
    <w:qFormat/>
    <w:rsid w:val="002E0E88"/>
    <w:pPr>
      <w:spacing w:after="0" w:line="240" w:lineRule="auto"/>
    </w:pPr>
  </w:style>
  <w:style w:type="paragraph" w:customStyle="1" w:styleId="1">
    <w:name w:val="Абзац списка1"/>
    <w:basedOn w:val="a"/>
    <w:link w:val="ListParagraphChar1"/>
    <w:uiPriority w:val="34"/>
    <w:rsid w:val="000672B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
    <w:uiPriority w:val="34"/>
    <w:locked/>
    <w:rsid w:val="000672BF"/>
    <w:rPr>
      <w:rFonts w:ascii="Calibri" w:eastAsia="Times New Roman" w:hAnsi="Calibri" w:cs="Times New Roman"/>
    </w:rPr>
  </w:style>
  <w:style w:type="paragraph" w:styleId="ab">
    <w:name w:val="header"/>
    <w:basedOn w:val="a"/>
    <w:link w:val="ac"/>
    <w:uiPriority w:val="99"/>
    <w:unhideWhenUsed/>
    <w:rsid w:val="00FD722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D722B"/>
  </w:style>
  <w:style w:type="paragraph" w:styleId="ad">
    <w:name w:val="footer"/>
    <w:basedOn w:val="a"/>
    <w:link w:val="ae"/>
    <w:uiPriority w:val="99"/>
    <w:unhideWhenUsed/>
    <w:rsid w:val="00FD722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D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345039">
      <w:bodyDiv w:val="1"/>
      <w:marLeft w:val="0"/>
      <w:marRight w:val="0"/>
      <w:marTop w:val="0"/>
      <w:marBottom w:val="0"/>
      <w:divBdr>
        <w:top w:val="none" w:sz="0" w:space="0" w:color="auto"/>
        <w:left w:val="none" w:sz="0" w:space="0" w:color="auto"/>
        <w:bottom w:val="none" w:sz="0" w:space="0" w:color="auto"/>
        <w:right w:val="none" w:sz="0" w:space="0" w:color="auto"/>
      </w:divBdr>
    </w:div>
    <w:div w:id="15157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5353</TotalTime>
  <Pages>40</Pages>
  <Words>9498</Words>
  <Characters>54140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Хусяинова Вера Михайловна</cp:lastModifiedBy>
  <cp:revision>35</cp:revision>
  <dcterms:created xsi:type="dcterms:W3CDTF">2022-04-18T09:19:00Z</dcterms:created>
  <dcterms:modified xsi:type="dcterms:W3CDTF">2023-05-16T14:21:00Z</dcterms:modified>
</cp:coreProperties>
</file>